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9728" w14:textId="77777777" w:rsidR="00245CB7" w:rsidRPr="00245CB7" w:rsidRDefault="00245CB7" w:rsidP="00245CB7">
      <w:pPr>
        <w:rPr>
          <w:rFonts w:asciiTheme="minorHAnsi" w:hAnsiTheme="minorHAnsi" w:cstheme="minorHAnsi"/>
          <w:b/>
          <w:bCs/>
          <w:i/>
          <w:iCs/>
          <w:color w:val="FFC000" w:themeColor="accent4"/>
          <w:szCs w:val="20"/>
        </w:rPr>
      </w:pPr>
      <w:r w:rsidRPr="00BC20B6">
        <w:rPr>
          <w:rFonts w:asciiTheme="minorHAnsi" w:hAnsiTheme="minorHAnsi" w:cstheme="minorHAnsi"/>
          <w:b/>
          <w:bCs/>
          <w:i/>
          <w:iCs/>
          <w:color w:val="FFC000" w:themeColor="accent4"/>
          <w:szCs w:val="20"/>
        </w:rPr>
        <w:t>T</w:t>
      </w:r>
      <w:r w:rsidR="001A20E4" w:rsidRPr="00BC20B6">
        <w:rPr>
          <w:rFonts w:asciiTheme="minorHAnsi" w:hAnsiTheme="minorHAnsi" w:cstheme="minorHAnsi"/>
          <w:b/>
          <w:bCs/>
          <w:i/>
          <w:iCs/>
          <w:color w:val="FFC000" w:themeColor="accent4"/>
          <w:szCs w:val="20"/>
        </w:rPr>
        <w:t xml:space="preserve">emplate: </w:t>
      </w:r>
      <w:r w:rsidRPr="00245CB7">
        <w:rPr>
          <w:rFonts w:asciiTheme="minorHAnsi" w:hAnsiTheme="minorHAnsi" w:cstheme="minorHAnsi"/>
          <w:b/>
          <w:bCs/>
          <w:i/>
          <w:iCs/>
          <w:color w:val="FFC000" w:themeColor="accent4"/>
          <w:szCs w:val="20"/>
        </w:rPr>
        <w:t>Pesten op de werkvloer: wat is het en wat kun je ertegen doen?</w:t>
      </w:r>
    </w:p>
    <w:p w14:paraId="001B64DB" w14:textId="1D09C2BC" w:rsidR="001A20E4" w:rsidRPr="00245CB7" w:rsidRDefault="001A20E4" w:rsidP="001A20E4">
      <w:pPr>
        <w:rPr>
          <w:rFonts w:asciiTheme="minorHAnsi" w:hAnsiTheme="minorHAnsi" w:cstheme="minorHAnsi"/>
          <w:b/>
          <w:bCs/>
          <w:i/>
          <w:iCs/>
          <w:szCs w:val="20"/>
        </w:rPr>
      </w:pPr>
    </w:p>
    <w:p w14:paraId="51F4EB4A" w14:textId="77777777" w:rsidR="00245CB7" w:rsidRDefault="00245CB7" w:rsidP="00245CB7">
      <w:pPr>
        <w:rPr>
          <w:rFonts w:asciiTheme="minorHAnsi" w:hAnsiTheme="minorHAnsi" w:cstheme="minorHAnsi"/>
          <w:szCs w:val="20"/>
        </w:rPr>
      </w:pPr>
      <w:r w:rsidRPr="00245CB7">
        <w:rPr>
          <w:rFonts w:asciiTheme="minorHAnsi" w:hAnsiTheme="minorHAnsi" w:cstheme="minorHAnsi"/>
          <w:szCs w:val="20"/>
        </w:rPr>
        <w:t>Werken moet een plek zijn waar je je veilig en gewaardeerd voelt. Toch kan het gebeuren dat iemand wordt buitengesloten, belachelijk gemaakt of geïntimideerd – kortom: gepest. Dat voelt niet alleen vervelend voor de persoon die het overkomt, maar het beïnvloedt ook de sfeer en het vertrouwen binnen het hele team. Een veilige werkcultuur betekent dat iedereen met respect behandeld wordt en dat pestgedrag geen plek heeft. Alleen als we dit serieus nemen, kunnen we samen een omgeving creëren waarin iedereen zich gehoord en gesteund voelt.</w:t>
      </w:r>
    </w:p>
    <w:p w14:paraId="036559EE" w14:textId="77777777" w:rsidR="00245CB7" w:rsidRDefault="00245CB7" w:rsidP="00245CB7">
      <w:pPr>
        <w:rPr>
          <w:rFonts w:asciiTheme="minorHAnsi" w:hAnsiTheme="minorHAnsi" w:cstheme="minorHAnsi"/>
          <w:szCs w:val="20"/>
        </w:rPr>
      </w:pPr>
    </w:p>
    <w:p w14:paraId="58B91053" w14:textId="3BF3648D" w:rsidR="00245CB7" w:rsidRPr="00245CB7" w:rsidRDefault="00245CB7" w:rsidP="00245CB7">
      <w:pPr>
        <w:rPr>
          <w:rFonts w:asciiTheme="minorHAnsi" w:hAnsiTheme="minorHAnsi" w:cstheme="minorHAnsi"/>
          <w:b/>
          <w:bCs/>
          <w:szCs w:val="20"/>
        </w:rPr>
      </w:pPr>
      <w:r w:rsidRPr="00245CB7">
        <w:rPr>
          <w:rFonts w:asciiTheme="minorHAnsi" w:hAnsiTheme="minorHAnsi" w:cstheme="minorHAnsi"/>
          <w:b/>
          <w:bCs/>
          <w:szCs w:val="20"/>
        </w:rPr>
        <w:t>Wat is pesten op de werkvloer?</w:t>
      </w:r>
    </w:p>
    <w:p w14:paraId="4EB42F0C" w14:textId="6237B7BB" w:rsidR="00245CB7" w:rsidRDefault="00245CB7" w:rsidP="00245CB7">
      <w:pPr>
        <w:rPr>
          <w:rFonts w:asciiTheme="minorHAnsi" w:hAnsiTheme="minorHAnsi" w:cstheme="minorHAnsi"/>
          <w:szCs w:val="20"/>
        </w:rPr>
      </w:pPr>
      <w:r w:rsidRPr="00245CB7">
        <w:rPr>
          <w:rFonts w:asciiTheme="minorHAnsi" w:hAnsiTheme="minorHAnsi" w:cstheme="minorHAnsi"/>
          <w:szCs w:val="20"/>
        </w:rPr>
        <w:t xml:space="preserve">Pesten op de werkvloer gaat verder dan plagen of grapjes. Het is </w:t>
      </w:r>
      <w:r w:rsidRPr="00245CB7">
        <w:rPr>
          <w:rFonts w:asciiTheme="minorHAnsi" w:hAnsiTheme="minorHAnsi" w:cstheme="minorHAnsi"/>
          <w:i/>
          <w:iCs/>
          <w:szCs w:val="20"/>
        </w:rPr>
        <w:t>herhaaldelijk, onterecht en schadelijk gedrag</w:t>
      </w:r>
      <w:r w:rsidRPr="00245CB7">
        <w:rPr>
          <w:rFonts w:asciiTheme="minorHAnsi" w:hAnsiTheme="minorHAnsi" w:cstheme="minorHAnsi"/>
          <w:szCs w:val="20"/>
        </w:rPr>
        <w:t xml:space="preserve"> dat gericht is op één persoon of een kleine groep. Het maakt iemand structureel kleiner, buitengesloten, geïntimideerd of vernederd – en de ander kan zich hier meestal moeilijk tegen verweren. </w:t>
      </w:r>
    </w:p>
    <w:p w14:paraId="5555B450" w14:textId="77777777" w:rsidR="00245CB7" w:rsidRPr="00245CB7" w:rsidRDefault="00245CB7" w:rsidP="00245CB7">
      <w:pPr>
        <w:rPr>
          <w:rFonts w:asciiTheme="minorHAnsi" w:hAnsiTheme="minorHAnsi" w:cstheme="minorHAnsi"/>
          <w:szCs w:val="20"/>
        </w:rPr>
      </w:pPr>
    </w:p>
    <w:p w14:paraId="717DB29A" w14:textId="77777777" w:rsidR="00245CB7" w:rsidRPr="00245CB7" w:rsidRDefault="00245CB7" w:rsidP="00245CB7">
      <w:pPr>
        <w:rPr>
          <w:rFonts w:asciiTheme="minorHAnsi" w:hAnsiTheme="minorHAnsi" w:cstheme="minorHAnsi"/>
          <w:szCs w:val="20"/>
        </w:rPr>
      </w:pPr>
      <w:r w:rsidRPr="00245CB7">
        <w:rPr>
          <w:rFonts w:asciiTheme="minorHAnsi" w:hAnsiTheme="minorHAnsi" w:cstheme="minorHAnsi"/>
          <w:szCs w:val="20"/>
        </w:rPr>
        <w:t>Voorbeelden van pestgedrag zijn onder andere:</w:t>
      </w:r>
    </w:p>
    <w:p w14:paraId="7E39B694" w14:textId="77777777" w:rsidR="00245CB7" w:rsidRPr="00245CB7" w:rsidRDefault="00245CB7" w:rsidP="00245CB7">
      <w:pPr>
        <w:numPr>
          <w:ilvl w:val="0"/>
          <w:numId w:val="17"/>
        </w:numPr>
        <w:rPr>
          <w:rFonts w:asciiTheme="minorHAnsi" w:hAnsiTheme="minorHAnsi" w:cstheme="minorHAnsi"/>
          <w:szCs w:val="20"/>
        </w:rPr>
      </w:pPr>
      <w:r w:rsidRPr="00245CB7">
        <w:rPr>
          <w:rFonts w:asciiTheme="minorHAnsi" w:hAnsiTheme="minorHAnsi" w:cstheme="minorHAnsi"/>
          <w:b/>
          <w:bCs/>
          <w:szCs w:val="20"/>
        </w:rPr>
        <w:t>Nege</w:t>
      </w:r>
      <w:r w:rsidRPr="00245CB7">
        <w:rPr>
          <w:rFonts w:asciiTheme="minorHAnsi" w:hAnsiTheme="minorHAnsi" w:cstheme="minorHAnsi"/>
          <w:b/>
          <w:bCs/>
          <w:szCs w:val="20"/>
        </w:rPr>
        <w:softHyphen/>
        <w:t>ren of buitensluiten</w:t>
      </w:r>
      <w:r w:rsidRPr="00245CB7">
        <w:rPr>
          <w:rFonts w:asciiTheme="minorHAnsi" w:hAnsiTheme="minorHAnsi" w:cstheme="minorHAnsi"/>
          <w:szCs w:val="20"/>
        </w:rPr>
        <w:t xml:space="preserve"> van collega’s;</w:t>
      </w:r>
    </w:p>
    <w:p w14:paraId="071E36B1" w14:textId="77777777" w:rsidR="00245CB7" w:rsidRPr="00245CB7" w:rsidRDefault="00245CB7" w:rsidP="00245CB7">
      <w:pPr>
        <w:numPr>
          <w:ilvl w:val="0"/>
          <w:numId w:val="17"/>
        </w:numPr>
        <w:rPr>
          <w:rFonts w:asciiTheme="minorHAnsi" w:hAnsiTheme="minorHAnsi" w:cstheme="minorHAnsi"/>
          <w:szCs w:val="20"/>
        </w:rPr>
      </w:pPr>
      <w:r w:rsidRPr="00245CB7">
        <w:rPr>
          <w:rFonts w:asciiTheme="minorHAnsi" w:hAnsiTheme="minorHAnsi" w:cstheme="minorHAnsi"/>
          <w:b/>
          <w:bCs/>
          <w:szCs w:val="20"/>
        </w:rPr>
        <w:t>Constant bekritiseren</w:t>
      </w:r>
      <w:r w:rsidRPr="00245CB7">
        <w:rPr>
          <w:rFonts w:asciiTheme="minorHAnsi" w:hAnsiTheme="minorHAnsi" w:cstheme="minorHAnsi"/>
          <w:szCs w:val="20"/>
        </w:rPr>
        <w:t xml:space="preserve"> of kleineren;</w:t>
      </w:r>
    </w:p>
    <w:p w14:paraId="2D24DF92" w14:textId="77777777" w:rsidR="00245CB7" w:rsidRPr="00245CB7" w:rsidRDefault="00245CB7" w:rsidP="00245CB7">
      <w:pPr>
        <w:numPr>
          <w:ilvl w:val="0"/>
          <w:numId w:val="17"/>
        </w:numPr>
        <w:rPr>
          <w:rFonts w:asciiTheme="minorHAnsi" w:hAnsiTheme="minorHAnsi" w:cstheme="minorHAnsi"/>
          <w:szCs w:val="20"/>
        </w:rPr>
      </w:pPr>
      <w:r w:rsidRPr="00245CB7">
        <w:rPr>
          <w:rFonts w:asciiTheme="minorHAnsi" w:hAnsiTheme="minorHAnsi" w:cstheme="minorHAnsi"/>
          <w:b/>
          <w:bCs/>
          <w:szCs w:val="20"/>
        </w:rPr>
        <w:t>Roddelen en geruchten verspreiden</w:t>
      </w:r>
      <w:r w:rsidRPr="00245CB7">
        <w:rPr>
          <w:rFonts w:asciiTheme="minorHAnsi" w:hAnsiTheme="minorHAnsi" w:cstheme="minorHAnsi"/>
          <w:szCs w:val="20"/>
        </w:rPr>
        <w:t>;</w:t>
      </w:r>
    </w:p>
    <w:p w14:paraId="7AA1B183" w14:textId="77777777" w:rsidR="00245CB7" w:rsidRPr="00245CB7" w:rsidRDefault="00245CB7" w:rsidP="00245CB7">
      <w:pPr>
        <w:numPr>
          <w:ilvl w:val="0"/>
          <w:numId w:val="17"/>
        </w:numPr>
        <w:rPr>
          <w:rFonts w:asciiTheme="minorHAnsi" w:hAnsiTheme="minorHAnsi" w:cstheme="minorHAnsi"/>
          <w:szCs w:val="20"/>
        </w:rPr>
      </w:pPr>
      <w:r w:rsidRPr="00245CB7">
        <w:rPr>
          <w:rFonts w:asciiTheme="minorHAnsi" w:hAnsiTheme="minorHAnsi" w:cstheme="minorHAnsi"/>
          <w:b/>
          <w:bCs/>
          <w:szCs w:val="20"/>
        </w:rPr>
        <w:t>Intimiderende opmerkingen of bedreigingen</w:t>
      </w:r>
      <w:r w:rsidRPr="00245CB7">
        <w:rPr>
          <w:rFonts w:asciiTheme="minorHAnsi" w:hAnsiTheme="minorHAnsi" w:cstheme="minorHAnsi"/>
          <w:szCs w:val="20"/>
        </w:rPr>
        <w:t>;</w:t>
      </w:r>
    </w:p>
    <w:p w14:paraId="2823E7C0" w14:textId="53F34744" w:rsidR="00245CB7" w:rsidRDefault="00245CB7" w:rsidP="00245CB7">
      <w:pPr>
        <w:numPr>
          <w:ilvl w:val="0"/>
          <w:numId w:val="17"/>
        </w:numPr>
        <w:rPr>
          <w:rFonts w:asciiTheme="minorHAnsi" w:hAnsiTheme="minorHAnsi" w:cstheme="minorHAnsi"/>
          <w:szCs w:val="20"/>
        </w:rPr>
      </w:pPr>
      <w:r w:rsidRPr="00245CB7">
        <w:rPr>
          <w:rFonts w:asciiTheme="minorHAnsi" w:hAnsiTheme="minorHAnsi" w:cstheme="minorHAnsi"/>
          <w:b/>
          <w:bCs/>
          <w:szCs w:val="20"/>
        </w:rPr>
        <w:t>Saboteren van iemands werk of carrièrekansen</w:t>
      </w:r>
      <w:r w:rsidRPr="00245CB7">
        <w:rPr>
          <w:rFonts w:asciiTheme="minorHAnsi" w:hAnsiTheme="minorHAnsi" w:cstheme="minorHAnsi"/>
          <w:szCs w:val="20"/>
        </w:rPr>
        <w:t xml:space="preserve">. </w:t>
      </w:r>
    </w:p>
    <w:p w14:paraId="5B059734" w14:textId="77777777" w:rsidR="00245CB7" w:rsidRPr="00245CB7" w:rsidRDefault="00245CB7" w:rsidP="0015124A">
      <w:pPr>
        <w:ind w:left="720"/>
        <w:rPr>
          <w:rFonts w:asciiTheme="minorHAnsi" w:hAnsiTheme="minorHAnsi" w:cstheme="minorHAnsi"/>
          <w:szCs w:val="20"/>
        </w:rPr>
      </w:pPr>
    </w:p>
    <w:p w14:paraId="047E7FA7" w14:textId="026A0A35" w:rsidR="00245CB7" w:rsidRDefault="00245CB7" w:rsidP="00245CB7">
      <w:pPr>
        <w:rPr>
          <w:rFonts w:asciiTheme="minorHAnsi" w:hAnsiTheme="minorHAnsi" w:cstheme="minorHAnsi"/>
          <w:szCs w:val="20"/>
        </w:rPr>
      </w:pPr>
      <w:r w:rsidRPr="00245CB7">
        <w:rPr>
          <w:rFonts w:asciiTheme="minorHAnsi" w:hAnsiTheme="minorHAnsi" w:cstheme="minorHAnsi"/>
          <w:szCs w:val="20"/>
        </w:rPr>
        <w:t>Het probleem kan openlijk zichtbaar zijn, maar vaak is het subtiel en moeilijker te herkennen</w:t>
      </w:r>
      <w:r>
        <w:rPr>
          <w:rFonts w:asciiTheme="minorHAnsi" w:hAnsiTheme="minorHAnsi" w:cstheme="minorHAnsi"/>
          <w:szCs w:val="20"/>
        </w:rPr>
        <w:t xml:space="preserve">, </w:t>
      </w:r>
      <w:r w:rsidRPr="00245CB7">
        <w:rPr>
          <w:rFonts w:asciiTheme="minorHAnsi" w:hAnsiTheme="minorHAnsi" w:cstheme="minorHAnsi"/>
          <w:szCs w:val="20"/>
        </w:rPr>
        <w:t>zoals het systematisch negeren van iemand of het expres niet informeren over belangrijke zaken</w:t>
      </w:r>
    </w:p>
    <w:p w14:paraId="26ACE539" w14:textId="77777777" w:rsidR="00245CB7" w:rsidRPr="00245CB7" w:rsidRDefault="00245CB7" w:rsidP="00245CB7">
      <w:pPr>
        <w:rPr>
          <w:rFonts w:asciiTheme="minorHAnsi" w:hAnsiTheme="minorHAnsi" w:cstheme="minorHAnsi"/>
          <w:szCs w:val="20"/>
        </w:rPr>
      </w:pPr>
    </w:p>
    <w:p w14:paraId="03F3E76A" w14:textId="77777777" w:rsidR="00245CB7" w:rsidRPr="00245CB7" w:rsidRDefault="00245CB7" w:rsidP="00245CB7">
      <w:pPr>
        <w:rPr>
          <w:rFonts w:asciiTheme="minorHAnsi" w:hAnsiTheme="minorHAnsi" w:cstheme="minorHAnsi"/>
          <w:b/>
          <w:bCs/>
          <w:szCs w:val="20"/>
        </w:rPr>
      </w:pPr>
      <w:r w:rsidRPr="00245CB7">
        <w:rPr>
          <w:rFonts w:asciiTheme="minorHAnsi" w:hAnsiTheme="minorHAnsi" w:cstheme="minorHAnsi"/>
          <w:b/>
          <w:bCs/>
          <w:szCs w:val="20"/>
        </w:rPr>
        <w:t>Waarom is pesten zo schadelijk?</w:t>
      </w:r>
    </w:p>
    <w:p w14:paraId="3F017465" w14:textId="774A620A" w:rsidR="00245CB7" w:rsidRPr="00245CB7" w:rsidRDefault="00245CB7" w:rsidP="00245CB7">
      <w:pPr>
        <w:rPr>
          <w:rFonts w:asciiTheme="minorHAnsi" w:hAnsiTheme="minorHAnsi" w:cstheme="minorHAnsi"/>
          <w:szCs w:val="20"/>
        </w:rPr>
      </w:pPr>
      <w:r w:rsidRPr="00245CB7">
        <w:rPr>
          <w:rFonts w:asciiTheme="minorHAnsi" w:hAnsiTheme="minorHAnsi" w:cstheme="minorHAnsi"/>
          <w:szCs w:val="20"/>
        </w:rPr>
        <w:t>Pesten heeft niet alleen gevolgen voor de persoon die gepest wordt, maar ook voor de hele werkcultuur. Slachtoffers kunnen ernstige stress, verlies van zelfvertrouwen, sociaal isolement en langdurig ziekteverzuim ervaren. Dit schaadt hun welzijn én kan leiden tot burn</w:t>
      </w:r>
      <w:r w:rsidRPr="00245CB7">
        <w:rPr>
          <w:rFonts w:asciiTheme="minorHAnsi" w:hAnsiTheme="minorHAnsi" w:cstheme="minorHAnsi"/>
          <w:szCs w:val="20"/>
        </w:rPr>
        <w:noBreakHyphen/>
        <w:t xml:space="preserve">out. </w:t>
      </w:r>
    </w:p>
    <w:p w14:paraId="35DB2AF2" w14:textId="51E2795F" w:rsidR="00245CB7" w:rsidRDefault="00245CB7" w:rsidP="00245CB7">
      <w:pPr>
        <w:rPr>
          <w:rFonts w:asciiTheme="minorHAnsi" w:hAnsiTheme="minorHAnsi" w:cstheme="minorHAnsi"/>
          <w:szCs w:val="20"/>
        </w:rPr>
      </w:pPr>
      <w:r w:rsidRPr="00245CB7">
        <w:rPr>
          <w:rFonts w:asciiTheme="minorHAnsi" w:hAnsiTheme="minorHAnsi" w:cstheme="minorHAnsi"/>
          <w:szCs w:val="20"/>
        </w:rPr>
        <w:t xml:space="preserve">Daarnaast leidt een cultuur waarin pesten voorkomt tot een slechte werksfeer, verminderd vertrouwen, productiviteitsverlies en zelfs verloop van personeel. Wanneer pestgedrag niet wordt aangepakt, kunnen medewerkers het gevoel krijgen dat het een geaccepteerd onderdeel van de bedrijfscultuur is – wat het probleem alleen maar vergroot. </w:t>
      </w:r>
    </w:p>
    <w:p w14:paraId="481D37B6" w14:textId="77777777" w:rsidR="00245CB7" w:rsidRPr="00245CB7" w:rsidRDefault="00245CB7" w:rsidP="00245CB7">
      <w:pPr>
        <w:rPr>
          <w:rFonts w:asciiTheme="minorHAnsi" w:hAnsiTheme="minorHAnsi" w:cstheme="minorHAnsi"/>
          <w:szCs w:val="20"/>
        </w:rPr>
      </w:pPr>
    </w:p>
    <w:p w14:paraId="340B611A" w14:textId="77777777" w:rsidR="00245CB7" w:rsidRPr="00245CB7" w:rsidRDefault="00245CB7" w:rsidP="00245CB7">
      <w:pPr>
        <w:rPr>
          <w:rFonts w:asciiTheme="minorHAnsi" w:hAnsiTheme="minorHAnsi" w:cstheme="minorHAnsi"/>
          <w:b/>
          <w:bCs/>
          <w:szCs w:val="20"/>
        </w:rPr>
      </w:pPr>
      <w:r w:rsidRPr="00245CB7">
        <w:rPr>
          <w:rFonts w:asciiTheme="minorHAnsi" w:hAnsiTheme="minorHAnsi" w:cstheme="minorHAnsi"/>
          <w:b/>
          <w:bCs/>
          <w:szCs w:val="20"/>
        </w:rPr>
        <w:t>Hoe kun je pesten op de werkvloer voorkomen?</w:t>
      </w:r>
    </w:p>
    <w:p w14:paraId="3398FE75" w14:textId="54347E15" w:rsidR="00245CB7" w:rsidRPr="00245CB7" w:rsidRDefault="00245CB7" w:rsidP="00245CB7">
      <w:pPr>
        <w:rPr>
          <w:rFonts w:asciiTheme="minorHAnsi" w:hAnsiTheme="minorHAnsi" w:cstheme="minorHAnsi"/>
          <w:szCs w:val="20"/>
        </w:rPr>
      </w:pPr>
      <w:r w:rsidRPr="00245CB7">
        <w:rPr>
          <w:rFonts w:asciiTheme="minorHAnsi" w:hAnsiTheme="minorHAnsi" w:cstheme="minorHAnsi"/>
          <w:szCs w:val="20"/>
        </w:rPr>
        <w:t>Een veilige werkcultuur ontstaat niet vanzelf. Effectieve preventie vraagt om actie van iedereen</w:t>
      </w:r>
      <w:r>
        <w:rPr>
          <w:rFonts w:asciiTheme="minorHAnsi" w:hAnsiTheme="minorHAnsi" w:cstheme="minorHAnsi"/>
          <w:szCs w:val="20"/>
        </w:rPr>
        <w:t xml:space="preserve">, </w:t>
      </w:r>
      <w:r w:rsidRPr="00245CB7">
        <w:rPr>
          <w:rFonts w:asciiTheme="minorHAnsi" w:hAnsiTheme="minorHAnsi" w:cstheme="minorHAnsi"/>
          <w:szCs w:val="20"/>
        </w:rPr>
        <w:t>van medewerkers tot leidinggevenden:</w:t>
      </w:r>
    </w:p>
    <w:p w14:paraId="0F66AA72" w14:textId="0553C123" w:rsidR="00245CB7" w:rsidRPr="00245CB7" w:rsidRDefault="00245CB7" w:rsidP="00245CB7">
      <w:pPr>
        <w:rPr>
          <w:rFonts w:asciiTheme="minorHAnsi" w:hAnsiTheme="minorHAnsi" w:cstheme="minorHAnsi"/>
          <w:szCs w:val="20"/>
        </w:rPr>
      </w:pPr>
      <w:r w:rsidRPr="00245CB7">
        <w:rPr>
          <w:rFonts w:asciiTheme="minorHAnsi" w:hAnsiTheme="minorHAnsi" w:cstheme="minorHAnsi"/>
          <w:b/>
          <w:bCs/>
          <w:szCs w:val="20"/>
        </w:rPr>
        <w:t>1. Maak het bespreekbaar en stel duidelijke regels</w:t>
      </w:r>
      <w:r w:rsidRPr="00245CB7">
        <w:rPr>
          <w:rFonts w:asciiTheme="minorHAnsi" w:hAnsiTheme="minorHAnsi" w:cstheme="minorHAnsi"/>
          <w:szCs w:val="20"/>
        </w:rPr>
        <w:br/>
        <w:t xml:space="preserve">Organisaties moeten expliciet aangeven dat pesten niet geaccepteerd wordt, wat precies onder pestgedrag valt, en welke procedures er zijn voor melden en aanpakken. Regelmatige voorlichting en training helpen medewerkers bewust te maken van signalen en gevolgen. </w:t>
      </w:r>
    </w:p>
    <w:p w14:paraId="70A58604" w14:textId="0250CDED" w:rsidR="00245CB7" w:rsidRPr="00245CB7" w:rsidRDefault="00245CB7" w:rsidP="00245CB7">
      <w:pPr>
        <w:rPr>
          <w:rFonts w:asciiTheme="minorHAnsi" w:hAnsiTheme="minorHAnsi" w:cstheme="minorHAnsi"/>
          <w:szCs w:val="20"/>
        </w:rPr>
      </w:pPr>
      <w:r w:rsidRPr="00245CB7">
        <w:rPr>
          <w:rFonts w:asciiTheme="minorHAnsi" w:hAnsiTheme="minorHAnsi" w:cstheme="minorHAnsi"/>
          <w:b/>
          <w:bCs/>
          <w:szCs w:val="20"/>
        </w:rPr>
        <w:t>2. Stimuleer open communicatie en steun onder collega’s</w:t>
      </w:r>
      <w:r w:rsidRPr="00245CB7">
        <w:rPr>
          <w:rFonts w:asciiTheme="minorHAnsi" w:hAnsiTheme="minorHAnsi" w:cstheme="minorHAnsi"/>
          <w:szCs w:val="20"/>
        </w:rPr>
        <w:br/>
      </w:r>
      <w:proofErr w:type="spellStart"/>
      <w:r w:rsidRPr="00245CB7">
        <w:rPr>
          <w:rFonts w:asciiTheme="minorHAnsi" w:hAnsiTheme="minorHAnsi" w:cstheme="minorHAnsi"/>
          <w:szCs w:val="20"/>
        </w:rPr>
        <w:t>Collega’s</w:t>
      </w:r>
      <w:proofErr w:type="spellEnd"/>
      <w:r w:rsidRPr="00245CB7">
        <w:rPr>
          <w:rFonts w:asciiTheme="minorHAnsi" w:hAnsiTheme="minorHAnsi" w:cstheme="minorHAnsi"/>
          <w:szCs w:val="20"/>
        </w:rPr>
        <w:t xml:space="preserve"> kunnen elkaar steunen door slecht gedrag aan te kaarten of steun te bieden aan iemand die het moeilijk heeft. Het tonen van betrokkenheid kan de drempel verlagen om pestgedrag te </w:t>
      </w:r>
      <w:proofErr w:type="spellStart"/>
      <w:r w:rsidRPr="00245CB7">
        <w:rPr>
          <w:rFonts w:asciiTheme="minorHAnsi" w:hAnsiTheme="minorHAnsi" w:cstheme="minorHAnsi"/>
          <w:szCs w:val="20"/>
        </w:rPr>
        <w:t>bespreke</w:t>
      </w:r>
      <w:proofErr w:type="spellEnd"/>
      <w:r>
        <w:rPr>
          <w:rFonts w:asciiTheme="minorHAnsi" w:hAnsiTheme="minorHAnsi" w:cstheme="minorHAnsi"/>
          <w:szCs w:val="20"/>
        </w:rPr>
        <w:t>.</w:t>
      </w:r>
    </w:p>
    <w:p w14:paraId="191346E9" w14:textId="3AA6C747" w:rsidR="00245CB7" w:rsidRDefault="00245CB7" w:rsidP="00245CB7">
      <w:pPr>
        <w:rPr>
          <w:rFonts w:asciiTheme="minorHAnsi" w:hAnsiTheme="minorHAnsi" w:cstheme="minorHAnsi"/>
          <w:szCs w:val="20"/>
        </w:rPr>
      </w:pPr>
      <w:r w:rsidRPr="00245CB7">
        <w:rPr>
          <w:rFonts w:asciiTheme="minorHAnsi" w:hAnsiTheme="minorHAnsi" w:cstheme="minorHAnsi"/>
          <w:b/>
          <w:bCs/>
          <w:szCs w:val="20"/>
        </w:rPr>
        <w:t>3. Zorg voor begeleiding en training van leidinggevenden</w:t>
      </w:r>
      <w:r w:rsidRPr="00245CB7">
        <w:rPr>
          <w:rFonts w:asciiTheme="minorHAnsi" w:hAnsiTheme="minorHAnsi" w:cstheme="minorHAnsi"/>
          <w:szCs w:val="20"/>
        </w:rPr>
        <w:br/>
      </w:r>
      <w:proofErr w:type="spellStart"/>
      <w:r w:rsidRPr="00245CB7">
        <w:rPr>
          <w:rFonts w:asciiTheme="minorHAnsi" w:hAnsiTheme="minorHAnsi" w:cstheme="minorHAnsi"/>
          <w:szCs w:val="20"/>
        </w:rPr>
        <w:t>Leidinggevenden</w:t>
      </w:r>
      <w:proofErr w:type="spellEnd"/>
      <w:r w:rsidRPr="00245CB7">
        <w:rPr>
          <w:rFonts w:asciiTheme="minorHAnsi" w:hAnsiTheme="minorHAnsi" w:cstheme="minorHAnsi"/>
          <w:szCs w:val="20"/>
        </w:rPr>
        <w:t xml:space="preserve"> spelen een cruciale rol bij het herkennen en stoppen van ongewenst gedrag. Training in communicatie, conflict</w:t>
      </w:r>
      <w:r w:rsidRPr="00245CB7">
        <w:rPr>
          <w:rFonts w:asciiTheme="minorHAnsi" w:hAnsiTheme="minorHAnsi" w:cstheme="minorHAnsi"/>
          <w:szCs w:val="20"/>
        </w:rPr>
        <w:noBreakHyphen/>
        <w:t xml:space="preserve"> en feedbackvaardigheden draagt bij aan het tijdig signaleren en aanpakken van pesten. </w:t>
      </w:r>
    </w:p>
    <w:p w14:paraId="1604A16E" w14:textId="77777777" w:rsidR="00245CB7" w:rsidRPr="00245CB7" w:rsidRDefault="00245CB7" w:rsidP="00245CB7">
      <w:pPr>
        <w:rPr>
          <w:rFonts w:asciiTheme="minorHAnsi" w:hAnsiTheme="minorHAnsi" w:cstheme="minorHAnsi"/>
          <w:szCs w:val="20"/>
        </w:rPr>
      </w:pPr>
    </w:p>
    <w:p w14:paraId="13940B13" w14:textId="77777777" w:rsidR="00245CB7" w:rsidRPr="00245CB7" w:rsidRDefault="00245CB7" w:rsidP="00245CB7">
      <w:pPr>
        <w:rPr>
          <w:rFonts w:asciiTheme="minorHAnsi" w:hAnsiTheme="minorHAnsi" w:cstheme="minorHAnsi"/>
          <w:b/>
          <w:bCs/>
          <w:szCs w:val="20"/>
        </w:rPr>
      </w:pPr>
      <w:r w:rsidRPr="00245CB7">
        <w:rPr>
          <w:rFonts w:asciiTheme="minorHAnsi" w:hAnsiTheme="minorHAnsi" w:cstheme="minorHAnsi"/>
          <w:b/>
          <w:bCs/>
          <w:szCs w:val="20"/>
        </w:rPr>
        <w:t>Wat kun je doen als je pesten ziet gebeuren?</w:t>
      </w:r>
    </w:p>
    <w:p w14:paraId="0147D36E" w14:textId="59E6BA6F" w:rsidR="00245CB7" w:rsidRDefault="00245CB7" w:rsidP="00245CB7">
      <w:pPr>
        <w:rPr>
          <w:rFonts w:asciiTheme="minorHAnsi" w:hAnsiTheme="minorHAnsi" w:cstheme="minorHAnsi"/>
          <w:szCs w:val="20"/>
        </w:rPr>
      </w:pPr>
      <w:r w:rsidRPr="00245CB7">
        <w:rPr>
          <w:rFonts w:asciiTheme="minorHAnsi" w:hAnsiTheme="minorHAnsi" w:cstheme="minorHAnsi"/>
          <w:szCs w:val="20"/>
        </w:rPr>
        <w:t>Als je zelf getuige bent van pestgedrag, kun je op verschillende manieren ingrijpen</w:t>
      </w:r>
      <w:r w:rsidR="005268B5">
        <w:rPr>
          <w:rFonts w:asciiTheme="minorHAnsi" w:hAnsiTheme="minorHAnsi" w:cstheme="minorHAnsi"/>
          <w:szCs w:val="20"/>
        </w:rPr>
        <w:t xml:space="preserve">, </w:t>
      </w:r>
      <w:r w:rsidRPr="00245CB7">
        <w:rPr>
          <w:rFonts w:asciiTheme="minorHAnsi" w:hAnsiTheme="minorHAnsi" w:cstheme="minorHAnsi"/>
          <w:szCs w:val="20"/>
        </w:rPr>
        <w:t>afhankelijk van wat veilig en gepast voelt:</w:t>
      </w:r>
    </w:p>
    <w:p w14:paraId="0907AC7D" w14:textId="77777777" w:rsidR="00245CB7" w:rsidRDefault="00245CB7" w:rsidP="00245CB7">
      <w:pPr>
        <w:pStyle w:val="Lijstalinea"/>
        <w:numPr>
          <w:ilvl w:val="0"/>
          <w:numId w:val="18"/>
        </w:numPr>
        <w:rPr>
          <w:rFonts w:asciiTheme="minorHAnsi" w:hAnsiTheme="minorHAnsi" w:cstheme="minorHAnsi"/>
          <w:szCs w:val="20"/>
        </w:rPr>
      </w:pPr>
      <w:r w:rsidRPr="00245CB7">
        <w:rPr>
          <w:rFonts w:asciiTheme="minorHAnsi" w:hAnsiTheme="minorHAnsi" w:cstheme="minorHAnsi"/>
          <w:b/>
          <w:bCs/>
          <w:szCs w:val="20"/>
        </w:rPr>
        <w:t>Zeg er iets van (indien veilig)</w:t>
      </w:r>
      <w:r w:rsidRPr="00245CB7">
        <w:rPr>
          <w:rFonts w:asciiTheme="minorHAnsi" w:hAnsiTheme="minorHAnsi" w:cstheme="minorHAnsi"/>
          <w:szCs w:val="20"/>
        </w:rPr>
        <w:br/>
        <w:t xml:space="preserve">Als je je veilig voelt, kun je direct aangeven dat wat je ziet niet oké is. Een korte, rustige opmerking kan helpen het gedrag te stoppen of het bewustzijn te vergroten. </w:t>
      </w:r>
    </w:p>
    <w:p w14:paraId="283AEFD5" w14:textId="77777777" w:rsidR="00245CB7" w:rsidRDefault="00245CB7" w:rsidP="00245CB7">
      <w:pPr>
        <w:pStyle w:val="Lijstalinea"/>
        <w:numPr>
          <w:ilvl w:val="0"/>
          <w:numId w:val="18"/>
        </w:numPr>
        <w:rPr>
          <w:rFonts w:asciiTheme="minorHAnsi" w:hAnsiTheme="minorHAnsi" w:cstheme="minorHAnsi"/>
          <w:szCs w:val="20"/>
        </w:rPr>
      </w:pPr>
      <w:r w:rsidRPr="00245CB7">
        <w:rPr>
          <w:rFonts w:asciiTheme="minorHAnsi" w:hAnsiTheme="minorHAnsi" w:cstheme="minorHAnsi"/>
          <w:szCs w:val="20"/>
        </w:rPr>
        <w:t xml:space="preserve"> </w:t>
      </w:r>
      <w:r w:rsidRPr="00245CB7">
        <w:rPr>
          <w:rFonts w:asciiTheme="minorHAnsi" w:hAnsiTheme="minorHAnsi" w:cstheme="minorHAnsi"/>
          <w:b/>
          <w:bCs/>
          <w:szCs w:val="20"/>
        </w:rPr>
        <w:t>Ga het gesprek aan met de betrokken persoon</w:t>
      </w:r>
      <w:r w:rsidRPr="00245CB7">
        <w:rPr>
          <w:rFonts w:asciiTheme="minorHAnsi" w:hAnsiTheme="minorHAnsi" w:cstheme="minorHAnsi"/>
          <w:szCs w:val="20"/>
        </w:rPr>
        <w:br/>
        <w:t xml:space="preserve">Soms helpt het om de </w:t>
      </w:r>
      <w:proofErr w:type="spellStart"/>
      <w:r w:rsidRPr="00245CB7">
        <w:rPr>
          <w:rFonts w:asciiTheme="minorHAnsi" w:hAnsiTheme="minorHAnsi" w:cstheme="minorHAnsi"/>
          <w:szCs w:val="20"/>
        </w:rPr>
        <w:t>pester</w:t>
      </w:r>
      <w:proofErr w:type="spellEnd"/>
      <w:r w:rsidRPr="00245CB7">
        <w:rPr>
          <w:rFonts w:asciiTheme="minorHAnsi" w:hAnsiTheme="minorHAnsi" w:cstheme="minorHAnsi"/>
          <w:szCs w:val="20"/>
        </w:rPr>
        <w:t xml:space="preserve"> in een één</w:t>
      </w:r>
      <w:r w:rsidRPr="00245CB7">
        <w:rPr>
          <w:rFonts w:asciiTheme="minorHAnsi" w:hAnsiTheme="minorHAnsi" w:cstheme="minorHAnsi"/>
          <w:szCs w:val="20"/>
        </w:rPr>
        <w:noBreakHyphen/>
        <w:t>op</w:t>
      </w:r>
      <w:r w:rsidRPr="00245CB7">
        <w:rPr>
          <w:rFonts w:asciiTheme="minorHAnsi" w:hAnsiTheme="minorHAnsi" w:cstheme="minorHAnsi"/>
          <w:szCs w:val="20"/>
        </w:rPr>
        <w:noBreakHyphen/>
        <w:t xml:space="preserve">één gesprek te confronteren met het effect van het gedrag, bijvoorbeeld: </w:t>
      </w:r>
      <w:r w:rsidRPr="00245CB7">
        <w:rPr>
          <w:rFonts w:asciiTheme="minorHAnsi" w:hAnsiTheme="minorHAnsi" w:cstheme="minorHAnsi"/>
          <w:i/>
          <w:iCs/>
          <w:szCs w:val="20"/>
        </w:rPr>
        <w:t>“Ik merkte dat … en dat voelde voor mij …”</w:t>
      </w:r>
      <w:r w:rsidRPr="00245CB7">
        <w:rPr>
          <w:rFonts w:asciiTheme="minorHAnsi" w:hAnsiTheme="minorHAnsi" w:cstheme="minorHAnsi"/>
          <w:szCs w:val="20"/>
        </w:rPr>
        <w:t>. Probeer dit rustig en eerlijk te doen.</w:t>
      </w:r>
      <w:r w:rsidRPr="00245CB7">
        <w:rPr>
          <w:rFonts w:asciiTheme="minorHAnsi" w:hAnsiTheme="minorHAnsi" w:cstheme="minorHAnsi"/>
          <w:szCs w:val="20"/>
        </w:rPr>
        <w:t xml:space="preserve"> </w:t>
      </w:r>
    </w:p>
    <w:p w14:paraId="5EA087EB" w14:textId="77777777" w:rsidR="00245CB7" w:rsidRDefault="00245CB7" w:rsidP="00245CB7">
      <w:pPr>
        <w:pStyle w:val="Lijstalinea"/>
        <w:numPr>
          <w:ilvl w:val="0"/>
          <w:numId w:val="18"/>
        </w:numPr>
        <w:rPr>
          <w:rFonts w:asciiTheme="minorHAnsi" w:hAnsiTheme="minorHAnsi" w:cstheme="minorHAnsi"/>
          <w:szCs w:val="20"/>
        </w:rPr>
      </w:pPr>
      <w:r w:rsidRPr="00245CB7">
        <w:rPr>
          <w:rFonts w:asciiTheme="minorHAnsi" w:hAnsiTheme="minorHAnsi" w:cstheme="minorHAnsi"/>
          <w:b/>
          <w:bCs/>
          <w:szCs w:val="20"/>
        </w:rPr>
        <w:lastRenderedPageBreak/>
        <w:t>Spreek met de collega die gepest wordt</w:t>
      </w:r>
      <w:r w:rsidRPr="00245CB7">
        <w:rPr>
          <w:rFonts w:asciiTheme="minorHAnsi" w:hAnsiTheme="minorHAnsi" w:cstheme="minorHAnsi"/>
          <w:szCs w:val="20"/>
        </w:rPr>
        <w:br/>
        <w:t xml:space="preserve">Laat diegene weten dat je het gedrag hebt gezien en steun hem of haar. Soms kan samen naar HR of een leidinggevende stappen makkelijker zijn dan alleen. </w:t>
      </w:r>
    </w:p>
    <w:p w14:paraId="3AEF92E0" w14:textId="77777777" w:rsidR="00245CB7" w:rsidRDefault="00245CB7" w:rsidP="00245CB7">
      <w:pPr>
        <w:pStyle w:val="Lijstalinea"/>
        <w:numPr>
          <w:ilvl w:val="0"/>
          <w:numId w:val="18"/>
        </w:numPr>
        <w:rPr>
          <w:rFonts w:asciiTheme="minorHAnsi" w:hAnsiTheme="minorHAnsi" w:cstheme="minorHAnsi"/>
          <w:szCs w:val="20"/>
        </w:rPr>
      </w:pPr>
      <w:r w:rsidRPr="00245CB7">
        <w:rPr>
          <w:rFonts w:asciiTheme="minorHAnsi" w:hAnsiTheme="minorHAnsi" w:cstheme="minorHAnsi"/>
          <w:b/>
          <w:bCs/>
          <w:szCs w:val="20"/>
        </w:rPr>
        <w:t>Schakel hulp in van een leidinggevende, HR of vertrouwenspersoon</w:t>
      </w:r>
      <w:r w:rsidRPr="00245CB7">
        <w:rPr>
          <w:rFonts w:asciiTheme="minorHAnsi" w:hAnsiTheme="minorHAnsi" w:cstheme="minorHAnsi"/>
          <w:szCs w:val="20"/>
        </w:rPr>
        <w:br/>
        <w:t xml:space="preserve">Wanneer direct aanspreken niet werkt of niet veilig voelt, is het verstandig om dit te melden bij een leidinggevende of interne vertrouwenspersoon. De werkgever heeft volgens de </w:t>
      </w:r>
      <w:proofErr w:type="spellStart"/>
      <w:r w:rsidRPr="00245CB7">
        <w:rPr>
          <w:rFonts w:asciiTheme="minorHAnsi" w:hAnsiTheme="minorHAnsi" w:cstheme="minorHAnsi"/>
          <w:szCs w:val="20"/>
        </w:rPr>
        <w:t>arbowet</w:t>
      </w:r>
      <w:proofErr w:type="spellEnd"/>
      <w:r w:rsidRPr="00245CB7">
        <w:rPr>
          <w:rFonts w:asciiTheme="minorHAnsi" w:hAnsiTheme="minorHAnsi" w:cstheme="minorHAnsi"/>
          <w:szCs w:val="20"/>
        </w:rPr>
        <w:t xml:space="preserve"> de plicht om een veilige werkplek te bieden.</w:t>
      </w:r>
      <w:r w:rsidRPr="00245CB7">
        <w:rPr>
          <w:rFonts w:asciiTheme="minorHAnsi" w:hAnsiTheme="minorHAnsi" w:cstheme="minorHAnsi"/>
          <w:szCs w:val="20"/>
        </w:rPr>
        <w:t xml:space="preserve"> </w:t>
      </w:r>
    </w:p>
    <w:p w14:paraId="2419E51D" w14:textId="7F249EDD" w:rsidR="00245CB7" w:rsidRPr="00245CB7" w:rsidRDefault="00245CB7" w:rsidP="00245CB7">
      <w:pPr>
        <w:pStyle w:val="Lijstalinea"/>
        <w:numPr>
          <w:ilvl w:val="0"/>
          <w:numId w:val="18"/>
        </w:numPr>
        <w:rPr>
          <w:rFonts w:asciiTheme="minorHAnsi" w:hAnsiTheme="minorHAnsi" w:cstheme="minorHAnsi"/>
          <w:szCs w:val="20"/>
        </w:rPr>
      </w:pPr>
      <w:r w:rsidRPr="00245CB7">
        <w:rPr>
          <w:rFonts w:asciiTheme="minorHAnsi" w:hAnsiTheme="minorHAnsi" w:cstheme="minorHAnsi"/>
          <w:b/>
          <w:bCs/>
          <w:szCs w:val="20"/>
        </w:rPr>
        <w:t>Documenteer het gedrag</w:t>
      </w:r>
      <w:r w:rsidRPr="00245CB7">
        <w:rPr>
          <w:rFonts w:asciiTheme="minorHAnsi" w:hAnsiTheme="minorHAnsi" w:cstheme="minorHAnsi"/>
          <w:szCs w:val="20"/>
        </w:rPr>
        <w:br/>
        <w:t>Voor jezelf kan het helpen om pestmomenten bij te houden: wat gebeurde er, wanneer, wie waren erbij? Dit kan later helpen bij gesprekken of procedures.</w:t>
      </w:r>
      <w:r w:rsidRPr="00245CB7">
        <w:rPr>
          <w:rFonts w:asciiTheme="minorHAnsi" w:hAnsiTheme="minorHAnsi" w:cstheme="minorHAnsi"/>
          <w:szCs w:val="20"/>
        </w:rPr>
        <w:t xml:space="preserve"> </w:t>
      </w:r>
    </w:p>
    <w:p w14:paraId="10774807" w14:textId="6879BF8B" w:rsidR="00245CB7" w:rsidRPr="00245CB7" w:rsidRDefault="00245CB7" w:rsidP="00245CB7">
      <w:pPr>
        <w:rPr>
          <w:rFonts w:asciiTheme="minorHAnsi" w:hAnsiTheme="minorHAnsi" w:cstheme="minorHAnsi"/>
          <w:szCs w:val="20"/>
        </w:rPr>
      </w:pPr>
    </w:p>
    <w:p w14:paraId="4B12FAC0" w14:textId="0C48C94A" w:rsidR="00245CB7" w:rsidRPr="005268B5" w:rsidRDefault="00245CB7" w:rsidP="005268B5">
      <w:pPr>
        <w:rPr>
          <w:rFonts w:asciiTheme="minorHAnsi" w:hAnsiTheme="minorHAnsi" w:cstheme="minorHAnsi"/>
          <w:szCs w:val="20"/>
        </w:rPr>
      </w:pPr>
      <w:r w:rsidRPr="005268B5">
        <w:rPr>
          <w:rFonts w:asciiTheme="minorHAnsi" w:hAnsiTheme="minorHAnsi" w:cstheme="minorHAnsi"/>
          <w:szCs w:val="20"/>
        </w:rPr>
        <w:t xml:space="preserve">Pesten op het werk is een serieus probleem, maar een veilige en respectvolle cultuur ontstaat door gezamenlijke inzet. Door het bespreekbaar te maken, steun te bieden en verantwoordelijkheid te nemen, bouwen we samen aan een werkplek waarin iedereen zich veilig en gewaardeerd voelt. </w:t>
      </w:r>
    </w:p>
    <w:p w14:paraId="50CE6871" w14:textId="11F1E946" w:rsidR="006A119B" w:rsidRDefault="006A119B" w:rsidP="00973F54">
      <w:pPr>
        <w:rPr>
          <w:rFonts w:asciiTheme="minorHAnsi" w:hAnsiTheme="minorHAnsi" w:cstheme="minorHAnsi"/>
          <w:szCs w:val="20"/>
          <w:lang w:val="en-US"/>
        </w:rPr>
      </w:pPr>
    </w:p>
    <w:p w14:paraId="23AE384E" w14:textId="03E7916D" w:rsidR="005268B5" w:rsidRDefault="005268B5" w:rsidP="005268B5">
      <w:r w:rsidRPr="005268B5">
        <w:rPr>
          <w:rFonts w:asciiTheme="minorHAnsi" w:hAnsiTheme="minorHAnsi" w:cstheme="minorHAnsi"/>
          <w:szCs w:val="20"/>
        </w:rPr>
        <w:t>Ook de coaches van LifeCheck k</w:t>
      </w:r>
      <w:r>
        <w:rPr>
          <w:rFonts w:asciiTheme="minorHAnsi" w:hAnsiTheme="minorHAnsi" w:cstheme="minorHAnsi"/>
          <w:szCs w:val="20"/>
        </w:rPr>
        <w:t xml:space="preserve">unnen jou helpen als je last hebt van persten op de werkvloer of daarbuiten, </w:t>
      </w:r>
      <w:r w:rsidRPr="00594E23">
        <w:rPr>
          <w:rFonts w:asciiTheme="minorHAnsi" w:hAnsiTheme="minorHAnsi" w:cstheme="minorHAnsi"/>
          <w:szCs w:val="20"/>
        </w:rPr>
        <w:t xml:space="preserve">Bezoek het LifeCheck platform </w:t>
      </w:r>
      <w:r>
        <w:rPr>
          <w:rFonts w:asciiTheme="minorHAnsi" w:hAnsiTheme="minorHAnsi" w:cstheme="minorHAnsi"/>
          <w:szCs w:val="20"/>
        </w:rPr>
        <w:t>en maak direct</w:t>
      </w:r>
      <w:r w:rsidRPr="00594E23">
        <w:rPr>
          <w:rFonts w:asciiTheme="minorHAnsi" w:hAnsiTheme="minorHAnsi" w:cstheme="minorHAnsi"/>
          <w:szCs w:val="20"/>
        </w:rPr>
        <w:t xml:space="preserve"> een afspraak via </w:t>
      </w:r>
      <w:r>
        <w:rPr>
          <w:rFonts w:asciiTheme="minorHAnsi" w:hAnsiTheme="minorHAnsi" w:cstheme="minorHAnsi"/>
          <w:szCs w:val="20"/>
        </w:rPr>
        <w:t>a</w:t>
      </w:r>
      <w:r w:rsidRPr="00594E23">
        <w:rPr>
          <w:rFonts w:asciiTheme="minorHAnsi" w:hAnsiTheme="minorHAnsi" w:cstheme="minorHAnsi"/>
          <w:szCs w:val="20"/>
        </w:rPr>
        <w:t xml:space="preserve">pp of de website: </w:t>
      </w:r>
      <w:hyperlink r:id="rId11" w:history="1">
        <w:r w:rsidRPr="00044CEE">
          <w:rPr>
            <w:rStyle w:val="Hyperlink"/>
            <w:rFonts w:asciiTheme="minorHAnsi" w:hAnsiTheme="minorHAnsi" w:cstheme="minorHAnsi"/>
            <w:szCs w:val="20"/>
          </w:rPr>
          <w:t>www.lifeCheck.nl</w:t>
        </w:r>
      </w:hyperlink>
    </w:p>
    <w:p w14:paraId="6DB2C0C1" w14:textId="77777777" w:rsidR="005268B5" w:rsidRPr="00594E23" w:rsidRDefault="005268B5" w:rsidP="005268B5">
      <w:pPr>
        <w:rPr>
          <w:rFonts w:asciiTheme="minorHAnsi" w:hAnsiTheme="minorHAnsi" w:cstheme="minorHAnsi"/>
          <w:szCs w:val="20"/>
        </w:rPr>
      </w:pPr>
    </w:p>
    <w:p w14:paraId="1D630244" w14:textId="77777777" w:rsidR="005268B5" w:rsidRPr="001D4019" w:rsidRDefault="005268B5" w:rsidP="005268B5">
      <w:pPr>
        <w:rPr>
          <w:rFonts w:asciiTheme="minorHAnsi" w:hAnsiTheme="minorHAnsi" w:cstheme="minorHAnsi"/>
          <w:color w:val="FF0000"/>
          <w:szCs w:val="20"/>
        </w:rPr>
      </w:pPr>
    </w:p>
    <w:p w14:paraId="7A5ABA20" w14:textId="77777777" w:rsidR="005268B5" w:rsidRPr="001D4019" w:rsidRDefault="005268B5" w:rsidP="005268B5">
      <w:pPr>
        <w:rPr>
          <w:rFonts w:asciiTheme="minorHAnsi" w:hAnsiTheme="minorHAnsi" w:cstheme="minorHAnsi"/>
          <w:szCs w:val="20"/>
        </w:rPr>
      </w:pPr>
    </w:p>
    <w:p w14:paraId="05A34C26" w14:textId="77777777" w:rsidR="005268B5" w:rsidRPr="001D4019" w:rsidRDefault="005268B5" w:rsidP="005268B5">
      <w:pPr>
        <w:rPr>
          <w:rFonts w:asciiTheme="minorHAnsi" w:hAnsiTheme="minorHAnsi" w:cstheme="minorHAnsi"/>
          <w:szCs w:val="20"/>
        </w:rPr>
      </w:pPr>
    </w:p>
    <w:p w14:paraId="18E598D4" w14:textId="64ACFE48" w:rsidR="005268B5" w:rsidRPr="005268B5" w:rsidRDefault="005268B5" w:rsidP="00973F54">
      <w:pPr>
        <w:rPr>
          <w:rFonts w:asciiTheme="minorHAnsi" w:hAnsiTheme="minorHAnsi" w:cstheme="minorHAnsi"/>
          <w:szCs w:val="20"/>
        </w:rPr>
      </w:pPr>
    </w:p>
    <w:sectPr w:rsidR="005268B5" w:rsidRPr="005268B5" w:rsidSect="00B6327B">
      <w:headerReference w:type="default" r:id="rId12"/>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FF1C" w14:textId="77777777" w:rsidR="00D82E4E" w:rsidRDefault="00D82E4E" w:rsidP="0029718B">
      <w:pPr>
        <w:spacing w:line="240" w:lineRule="auto"/>
      </w:pPr>
      <w:r>
        <w:separator/>
      </w:r>
    </w:p>
  </w:endnote>
  <w:endnote w:type="continuationSeparator" w:id="0">
    <w:p w14:paraId="310B785A" w14:textId="77777777" w:rsidR="00D82E4E" w:rsidRDefault="00D82E4E" w:rsidP="0029718B">
      <w:pPr>
        <w:spacing w:line="240" w:lineRule="auto"/>
      </w:pPr>
      <w:r>
        <w:continuationSeparator/>
      </w:r>
    </w:p>
  </w:endnote>
  <w:endnote w:type="continuationNotice" w:id="1">
    <w:p w14:paraId="5E660B8F" w14:textId="77777777" w:rsidR="00D82E4E" w:rsidRDefault="00D82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A793" w14:textId="77777777" w:rsidR="00D82E4E" w:rsidRDefault="00D82E4E" w:rsidP="0029718B">
      <w:pPr>
        <w:spacing w:line="240" w:lineRule="auto"/>
      </w:pPr>
      <w:r>
        <w:separator/>
      </w:r>
    </w:p>
  </w:footnote>
  <w:footnote w:type="continuationSeparator" w:id="0">
    <w:p w14:paraId="29F58C51" w14:textId="77777777" w:rsidR="00D82E4E" w:rsidRDefault="00D82E4E" w:rsidP="0029718B">
      <w:pPr>
        <w:spacing w:line="240" w:lineRule="auto"/>
      </w:pPr>
      <w:r>
        <w:continuationSeparator/>
      </w:r>
    </w:p>
  </w:footnote>
  <w:footnote w:type="continuationNotice" w:id="1">
    <w:p w14:paraId="52BB2718" w14:textId="77777777" w:rsidR="00D82E4E" w:rsidRDefault="00D82E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B5148"/>
    <w:multiLevelType w:val="multilevel"/>
    <w:tmpl w:val="09B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7"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290664"/>
    <w:multiLevelType w:val="hybridMultilevel"/>
    <w:tmpl w:val="A900F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EF6503"/>
    <w:multiLevelType w:val="multilevel"/>
    <w:tmpl w:val="D40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7451C7"/>
    <w:multiLevelType w:val="multilevel"/>
    <w:tmpl w:val="F7C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30521"/>
    <w:multiLevelType w:val="multilevel"/>
    <w:tmpl w:val="F7E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7"/>
  </w:num>
  <w:num w:numId="2" w16cid:durableId="583026599">
    <w:abstractNumId w:val="2"/>
  </w:num>
  <w:num w:numId="3" w16cid:durableId="693534377">
    <w:abstractNumId w:val="12"/>
  </w:num>
  <w:num w:numId="4" w16cid:durableId="1947421207">
    <w:abstractNumId w:val="6"/>
  </w:num>
  <w:num w:numId="5" w16cid:durableId="1712225545">
    <w:abstractNumId w:val="1"/>
  </w:num>
  <w:num w:numId="6" w16cid:durableId="1112474881">
    <w:abstractNumId w:val="3"/>
  </w:num>
  <w:num w:numId="7" w16cid:durableId="1243249222">
    <w:abstractNumId w:val="7"/>
  </w:num>
  <w:num w:numId="8" w16cid:durableId="1286154978">
    <w:abstractNumId w:val="0"/>
  </w:num>
  <w:num w:numId="9" w16cid:durableId="152112750">
    <w:abstractNumId w:val="14"/>
  </w:num>
  <w:num w:numId="10" w16cid:durableId="1741438613">
    <w:abstractNumId w:val="16"/>
  </w:num>
  <w:num w:numId="11" w16cid:durableId="534923783">
    <w:abstractNumId w:val="9"/>
  </w:num>
  <w:num w:numId="12" w16cid:durableId="1919048568">
    <w:abstractNumId w:val="11"/>
  </w:num>
  <w:num w:numId="13" w16cid:durableId="1933733602">
    <w:abstractNumId w:val="5"/>
  </w:num>
  <w:num w:numId="14" w16cid:durableId="924532762">
    <w:abstractNumId w:val="13"/>
  </w:num>
  <w:num w:numId="15" w16cid:durableId="2047558805">
    <w:abstractNumId w:val="15"/>
  </w:num>
  <w:num w:numId="16" w16cid:durableId="1145470432">
    <w:abstractNumId w:val="10"/>
  </w:num>
  <w:num w:numId="17" w16cid:durableId="1372418518">
    <w:abstractNumId w:val="4"/>
  </w:num>
  <w:num w:numId="18" w16cid:durableId="1584102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1DD1"/>
    <w:rsid w:val="000D2D2C"/>
    <w:rsid w:val="000E2010"/>
    <w:rsid w:val="000E4597"/>
    <w:rsid w:val="000E5649"/>
    <w:rsid w:val="000F0EE8"/>
    <w:rsid w:val="00101FE7"/>
    <w:rsid w:val="0010751F"/>
    <w:rsid w:val="00112A54"/>
    <w:rsid w:val="00113206"/>
    <w:rsid w:val="00121610"/>
    <w:rsid w:val="0013153E"/>
    <w:rsid w:val="0015124A"/>
    <w:rsid w:val="001629AA"/>
    <w:rsid w:val="0018607B"/>
    <w:rsid w:val="001A0923"/>
    <w:rsid w:val="001A1A53"/>
    <w:rsid w:val="001A20E4"/>
    <w:rsid w:val="001C3606"/>
    <w:rsid w:val="001C4A90"/>
    <w:rsid w:val="001C640E"/>
    <w:rsid w:val="001E0A59"/>
    <w:rsid w:val="001F55AD"/>
    <w:rsid w:val="0021493C"/>
    <w:rsid w:val="00221F6C"/>
    <w:rsid w:val="002323DB"/>
    <w:rsid w:val="00242A9D"/>
    <w:rsid w:val="002448FB"/>
    <w:rsid w:val="00245CB7"/>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268B5"/>
    <w:rsid w:val="00550F1B"/>
    <w:rsid w:val="00573FC2"/>
    <w:rsid w:val="00584FDF"/>
    <w:rsid w:val="0059394E"/>
    <w:rsid w:val="005A1E27"/>
    <w:rsid w:val="005A647A"/>
    <w:rsid w:val="005B741C"/>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236F1"/>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A46FF"/>
    <w:rsid w:val="009A68FC"/>
    <w:rsid w:val="009C166F"/>
    <w:rsid w:val="009C460D"/>
    <w:rsid w:val="009C5AB5"/>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C20B6"/>
    <w:rsid w:val="00BD3166"/>
    <w:rsid w:val="00BD6CF9"/>
    <w:rsid w:val="00BD7BF9"/>
    <w:rsid w:val="00BE063E"/>
    <w:rsid w:val="00BE0C5E"/>
    <w:rsid w:val="00BF3CA1"/>
    <w:rsid w:val="00C02696"/>
    <w:rsid w:val="00C25103"/>
    <w:rsid w:val="00C263B6"/>
    <w:rsid w:val="00C35E13"/>
    <w:rsid w:val="00C46F0F"/>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80B81"/>
    <w:rsid w:val="00D82E4E"/>
    <w:rsid w:val="00D90512"/>
    <w:rsid w:val="00D90702"/>
    <w:rsid w:val="00D96AEE"/>
    <w:rsid w:val="00DC396B"/>
    <w:rsid w:val="00DD287C"/>
    <w:rsid w:val="00DE31E2"/>
    <w:rsid w:val="00DF0A86"/>
    <w:rsid w:val="00E02361"/>
    <w:rsid w:val="00E129C5"/>
    <w:rsid w:val="00E21839"/>
    <w:rsid w:val="00E32090"/>
    <w:rsid w:val="00E47144"/>
    <w:rsid w:val="00E50C66"/>
    <w:rsid w:val="00E578A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E7A53"/>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F06029ED-7BE6-4C76-BA88-AD33025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878934429">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1550651036">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olange.former\Desktop\www.lifeCheck.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C6C65A39-AEBC-4038-8923-35B51687C848}"/>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5</TotalTime>
  <Pages>2</Pages>
  <Words>755</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6</cp:revision>
  <cp:lastPrinted>2025-02-17T11:02:00Z</cp:lastPrinted>
  <dcterms:created xsi:type="dcterms:W3CDTF">2025-12-12T14:05:00Z</dcterms:created>
  <dcterms:modified xsi:type="dcterms:W3CDTF">2025-12-12T14:10:00Z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