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64DB" w14:textId="6DAA53B9" w:rsidR="001A20E4" w:rsidRPr="008A6E2C" w:rsidRDefault="008A6E2C" w:rsidP="001A20E4">
      <w:pPr>
        <w:rPr>
          <w:rFonts w:asciiTheme="minorHAnsi" w:hAnsiTheme="minorHAnsi" w:cstheme="minorHAnsi"/>
          <w:b/>
          <w:bCs/>
          <w:i/>
          <w:iCs/>
          <w:color w:val="FFC000" w:themeColor="accent4"/>
          <w:szCs w:val="20"/>
          <w:lang w:val="en-US"/>
        </w:rPr>
      </w:pPr>
      <w:r w:rsidRPr="008A6E2C">
        <w:rPr>
          <w:rFonts w:asciiTheme="minorHAnsi" w:hAnsiTheme="minorHAnsi" w:cstheme="minorHAnsi"/>
          <w:b/>
          <w:bCs/>
          <w:i/>
          <w:iCs/>
          <w:color w:val="FFC000" w:themeColor="accent4"/>
          <w:szCs w:val="20"/>
          <w:lang w:val="en-US"/>
        </w:rPr>
        <w:t>Template: Menopause and Work: How to make menopause work for you</w:t>
      </w:r>
    </w:p>
    <w:p w14:paraId="3A3DA9BA" w14:textId="3E41D8B9" w:rsidR="008A6E2C" w:rsidRPr="008A6E2C" w:rsidRDefault="008A6E2C" w:rsidP="008A6E2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szCs w:val="20"/>
          <w:lang w:val="en-US" w:eastAsia="nl-NL"/>
        </w:rPr>
        <w:t>Menopause is a natural phase of life, yet its impact is still often underestimated. LifeCheck helps women recognize symptoms early and address them effectively. When you understand what is happening in your body, you can respond with intention and confidence.</w:t>
      </w:r>
    </w:p>
    <w:p w14:paraId="6AA50708" w14:textId="77777777" w:rsidR="008A6E2C" w:rsidRPr="008A6E2C" w:rsidRDefault="008A6E2C" w:rsidP="008A6E2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What exactly is menopause?</w:t>
      </w:r>
      <w:r w:rsidRPr="008A6E2C">
        <w:rPr>
          <w:rFonts w:asciiTheme="minorHAnsi" w:eastAsia="Times New Roman" w:hAnsiTheme="minorHAnsi" w:cstheme="minorHAnsi"/>
          <w:szCs w:val="20"/>
          <w:lang w:val="en-US" w:eastAsia="nl-NL"/>
        </w:rPr>
        <w:br/>
        <w:t>Menopause officially begins when your period has been absent for twelve consecutive months. For most women, this happens between the ages of 45 and 55. If symptoms appear earlier, we refer to this as the perimenopause. Fluctuations in hormone levels can cause both physical and emotional changes, often in unpredictable ways.</w:t>
      </w:r>
    </w:p>
    <w:p w14:paraId="580B9C2A" w14:textId="77777777" w:rsidR="008A6E2C" w:rsidRPr="008A6E2C" w:rsidRDefault="008A6E2C" w:rsidP="008A6E2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Common menopausal symptoms</w:t>
      </w:r>
      <w:r w:rsidRPr="008A6E2C">
        <w:rPr>
          <w:rFonts w:asciiTheme="minorHAnsi" w:eastAsia="Times New Roman" w:hAnsiTheme="minorHAnsi" w:cstheme="minorHAnsi"/>
          <w:szCs w:val="20"/>
          <w:lang w:val="en-US" w:eastAsia="nl-NL"/>
        </w:rPr>
        <w:br/>
        <w:t>Around 80 percent of women experience symptoms such as:</w:t>
      </w:r>
      <w:r w:rsidRPr="008A6E2C">
        <w:rPr>
          <w:rFonts w:asciiTheme="minorHAnsi" w:eastAsia="Times New Roman" w:hAnsiTheme="minorHAnsi" w:cstheme="minorHAnsi"/>
          <w:szCs w:val="20"/>
          <w:lang w:val="en-US" w:eastAsia="nl-NL"/>
        </w:rPr>
        <w:br/>
        <w:t>• Hot flashes and night sweats</w:t>
      </w:r>
      <w:r w:rsidRPr="008A6E2C">
        <w:rPr>
          <w:rFonts w:asciiTheme="minorHAnsi" w:eastAsia="Times New Roman" w:hAnsiTheme="minorHAnsi" w:cstheme="minorHAnsi"/>
          <w:szCs w:val="20"/>
          <w:lang w:val="en-US" w:eastAsia="nl-NL"/>
        </w:rPr>
        <w:br/>
        <w:t>• Mood swings</w:t>
      </w:r>
      <w:r w:rsidRPr="008A6E2C">
        <w:rPr>
          <w:rFonts w:asciiTheme="minorHAnsi" w:eastAsia="Times New Roman" w:hAnsiTheme="minorHAnsi" w:cstheme="minorHAnsi"/>
          <w:szCs w:val="20"/>
          <w:lang w:val="en-US" w:eastAsia="nl-NL"/>
        </w:rPr>
        <w:br/>
        <w:t>• Sleep disturbances and fatigue</w:t>
      </w:r>
      <w:r w:rsidRPr="008A6E2C">
        <w:rPr>
          <w:rFonts w:asciiTheme="minorHAnsi" w:eastAsia="Times New Roman" w:hAnsiTheme="minorHAnsi" w:cstheme="minorHAnsi"/>
          <w:szCs w:val="20"/>
          <w:lang w:val="en-US" w:eastAsia="nl-NL"/>
        </w:rPr>
        <w:br/>
        <w:t>• Vaginal dryness</w:t>
      </w:r>
      <w:r w:rsidRPr="008A6E2C">
        <w:rPr>
          <w:rFonts w:asciiTheme="minorHAnsi" w:eastAsia="Times New Roman" w:hAnsiTheme="minorHAnsi" w:cstheme="minorHAnsi"/>
          <w:szCs w:val="20"/>
          <w:lang w:val="en-US" w:eastAsia="nl-NL"/>
        </w:rPr>
        <w:br/>
        <w:t>• Weight gain</w:t>
      </w:r>
      <w:r w:rsidRPr="008A6E2C">
        <w:rPr>
          <w:rFonts w:asciiTheme="minorHAnsi" w:eastAsia="Times New Roman" w:hAnsiTheme="minorHAnsi" w:cstheme="minorHAnsi"/>
          <w:szCs w:val="20"/>
          <w:lang w:val="en-US" w:eastAsia="nl-NL"/>
        </w:rPr>
        <w:br/>
        <w:t>• Difficulty concentrating</w:t>
      </w:r>
      <w:r w:rsidRPr="008A6E2C">
        <w:rPr>
          <w:rFonts w:asciiTheme="minorHAnsi" w:eastAsia="Times New Roman" w:hAnsiTheme="minorHAnsi" w:cstheme="minorHAnsi"/>
          <w:szCs w:val="20"/>
          <w:lang w:val="en-US" w:eastAsia="nl-NL"/>
        </w:rPr>
        <w:br/>
        <w:t>• Loss of libido</w:t>
      </w:r>
    </w:p>
    <w:p w14:paraId="5072E46D" w14:textId="77777777" w:rsidR="008A6E2C" w:rsidRPr="008A6E2C" w:rsidRDefault="008A6E2C" w:rsidP="008A6E2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szCs w:val="20"/>
          <w:lang w:val="en-US" w:eastAsia="nl-NL"/>
        </w:rPr>
        <w:t>Did you know that as many as 1.6 million women in the Netherlands are currently going through menopause? Many experience symptoms that affect not only their health but also their work and daily life. Every woman navigates this transition differently, which makes good support incredibly valuable.</w:t>
      </w:r>
    </w:p>
    <w:p w14:paraId="62B21C63" w14:textId="77777777" w:rsidR="008A6E2C" w:rsidRPr="008A6E2C" w:rsidRDefault="008A6E2C" w:rsidP="008A6E2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Five tips for managing menopausal symptoms</w:t>
      </w:r>
    </w:p>
    <w:p w14:paraId="65F7E64B" w14:textId="77777777" w:rsidR="008A6E2C" w:rsidRPr="008A6E2C" w:rsidRDefault="008A6E2C" w:rsidP="008A6E2C">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Live healthily and keep moving</w:t>
      </w:r>
      <w:r w:rsidRPr="008A6E2C">
        <w:rPr>
          <w:rFonts w:asciiTheme="minorHAnsi" w:eastAsia="Times New Roman" w:hAnsiTheme="minorHAnsi" w:cstheme="minorHAnsi"/>
          <w:szCs w:val="20"/>
          <w:lang w:val="en-US" w:eastAsia="nl-NL"/>
        </w:rPr>
        <w:br/>
        <w:t>Regular physical activity, nutritious food and a consistent sleep rhythm form a strong foundation. Through the Get Fit program or a consultation with a LifeCheck dietitian, you receive practical guidance tailored to your needs.</w:t>
      </w:r>
    </w:p>
    <w:p w14:paraId="724AAD66" w14:textId="00106679" w:rsidR="008A6E2C" w:rsidRPr="008A6E2C" w:rsidRDefault="008A6E2C" w:rsidP="008A6E2C">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Reducing stress</w:t>
      </w:r>
      <w:r w:rsidRPr="008A6E2C">
        <w:rPr>
          <w:rFonts w:asciiTheme="minorHAnsi" w:eastAsia="Times New Roman" w:hAnsiTheme="minorHAnsi" w:cstheme="minorHAnsi"/>
          <w:szCs w:val="20"/>
          <w:lang w:val="en-US" w:eastAsia="nl-NL"/>
        </w:rPr>
        <w:br/>
      </w:r>
      <w:proofErr w:type="spellStart"/>
      <w:r w:rsidRPr="008A6E2C">
        <w:rPr>
          <w:rFonts w:asciiTheme="minorHAnsi" w:eastAsia="Times New Roman" w:hAnsiTheme="minorHAnsi" w:cstheme="minorHAnsi"/>
          <w:szCs w:val="20"/>
          <w:lang w:val="en-US" w:eastAsia="nl-NL"/>
        </w:rPr>
        <w:t>Stress</w:t>
      </w:r>
      <w:proofErr w:type="spellEnd"/>
      <w:r w:rsidRPr="008A6E2C">
        <w:rPr>
          <w:rFonts w:asciiTheme="minorHAnsi" w:eastAsia="Times New Roman" w:hAnsiTheme="minorHAnsi" w:cstheme="minorHAnsi"/>
          <w:szCs w:val="20"/>
          <w:lang w:val="en-US" w:eastAsia="nl-NL"/>
        </w:rPr>
        <w:t xml:space="preserve"> can intensify symptoms. Yoga, meditation, breathing exercises and conversations with a LifeCheck coach can help you recognize tension and ease it.</w:t>
      </w:r>
    </w:p>
    <w:p w14:paraId="35EB204F" w14:textId="77777777" w:rsidR="008A6E2C" w:rsidRPr="008A6E2C" w:rsidRDefault="008A6E2C" w:rsidP="008A6E2C">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Consider hormone therapy (HRT)</w:t>
      </w:r>
      <w:r w:rsidRPr="008A6E2C">
        <w:rPr>
          <w:rFonts w:asciiTheme="minorHAnsi" w:eastAsia="Times New Roman" w:hAnsiTheme="minorHAnsi" w:cstheme="minorHAnsi"/>
          <w:szCs w:val="20"/>
          <w:lang w:val="en-US" w:eastAsia="nl-NL"/>
        </w:rPr>
        <w:br/>
        <w:t>For severe symptoms, hormone therapy can offer relief. A LifeCheck doctor will always assess together with you whether this is an appropriate and safe option.</w:t>
      </w:r>
    </w:p>
    <w:p w14:paraId="18435317" w14:textId="77777777" w:rsidR="008A6E2C" w:rsidRPr="008A6E2C" w:rsidRDefault="008A6E2C" w:rsidP="008A6E2C">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Explore alternative therapies</w:t>
      </w:r>
      <w:r w:rsidRPr="008A6E2C">
        <w:rPr>
          <w:rFonts w:asciiTheme="minorHAnsi" w:eastAsia="Times New Roman" w:hAnsiTheme="minorHAnsi" w:cstheme="minorHAnsi"/>
          <w:szCs w:val="20"/>
          <w:lang w:val="en-US" w:eastAsia="nl-NL"/>
        </w:rPr>
        <w:br/>
        <w:t>Acupuncture, herbs and supplements may offer additional support, depending on your symptoms. Together with a LifeCheck doctor, you can determine which approach suits you best.</w:t>
      </w:r>
    </w:p>
    <w:p w14:paraId="69D74B68" w14:textId="77777777" w:rsidR="008A6E2C" w:rsidRPr="008A6E2C" w:rsidRDefault="008A6E2C" w:rsidP="008A6E2C">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8A6E2C">
        <w:rPr>
          <w:rFonts w:asciiTheme="minorHAnsi" w:eastAsia="Times New Roman" w:hAnsiTheme="minorHAnsi" w:cstheme="minorHAnsi"/>
          <w:b/>
          <w:bCs/>
          <w:szCs w:val="20"/>
          <w:lang w:val="en-US" w:eastAsia="nl-NL"/>
        </w:rPr>
        <w:t>Break the silence around menopause</w:t>
      </w:r>
      <w:r w:rsidRPr="008A6E2C">
        <w:rPr>
          <w:rFonts w:asciiTheme="minorHAnsi" w:eastAsia="Times New Roman" w:hAnsiTheme="minorHAnsi" w:cstheme="minorHAnsi"/>
          <w:szCs w:val="20"/>
          <w:lang w:val="en-US" w:eastAsia="nl-NL"/>
        </w:rPr>
        <w:br/>
        <w:t>Despite how common it is, menopause is still surrounded by taboo. Talking openly about symptoms creates understanding and helps you find solutions that truly make a difference.</w:t>
      </w:r>
    </w:p>
    <w:p w14:paraId="37EF699E" w14:textId="640BF687" w:rsidR="008A6E2C" w:rsidRPr="008A6E2C" w:rsidRDefault="008A6E2C" w:rsidP="008A6E2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Pr>
          <w:rFonts w:asciiTheme="minorHAnsi" w:eastAsia="Times New Roman" w:hAnsiTheme="minorHAnsi" w:cstheme="minorHAnsi"/>
          <w:b/>
          <w:bCs/>
          <w:szCs w:val="20"/>
          <w:lang w:val="en-US" w:eastAsia="nl-NL"/>
        </w:rPr>
        <w:t>Read the LifeCheck blog</w:t>
      </w:r>
      <w:r>
        <w:rPr>
          <w:rFonts w:asciiTheme="minorHAnsi" w:eastAsia="Times New Roman" w:hAnsiTheme="minorHAnsi" w:cstheme="minorHAnsi"/>
          <w:szCs w:val="20"/>
          <w:lang w:val="en-US" w:eastAsia="nl-NL"/>
        </w:rPr>
        <w:br/>
      </w:r>
      <w:r w:rsidRPr="008A6E2C">
        <w:rPr>
          <w:rFonts w:asciiTheme="minorHAnsi" w:eastAsia="Times New Roman" w:hAnsiTheme="minorHAnsi" w:cstheme="minorHAnsi"/>
          <w:szCs w:val="20"/>
          <w:lang w:val="en-US" w:eastAsia="nl-NL"/>
        </w:rPr>
        <w:t xml:space="preserve">In </w:t>
      </w:r>
      <w:r>
        <w:rPr>
          <w:rFonts w:asciiTheme="minorHAnsi" w:eastAsia="Times New Roman" w:hAnsiTheme="minorHAnsi" w:cstheme="minorHAnsi"/>
          <w:szCs w:val="20"/>
          <w:lang w:val="en-US" w:eastAsia="nl-NL"/>
        </w:rPr>
        <w:t>the</w:t>
      </w:r>
      <w:r w:rsidRPr="008A6E2C">
        <w:rPr>
          <w:rFonts w:asciiTheme="minorHAnsi" w:eastAsia="Times New Roman" w:hAnsiTheme="minorHAnsi" w:cstheme="minorHAnsi"/>
          <w:szCs w:val="20"/>
          <w:lang w:val="en-US" w:eastAsia="nl-NL"/>
        </w:rPr>
        <w:t xml:space="preserve"> blog Self-care During Menopause you can read what you can do to make this period of change as comfortable as possible. Our coaches also share more about the challenges that menopause can bring and the strength you can draw from this phase of life.</w:t>
      </w:r>
      <w:r w:rsidR="00BB2270">
        <w:rPr>
          <w:rFonts w:asciiTheme="minorHAnsi" w:eastAsia="Times New Roman" w:hAnsiTheme="minorHAnsi" w:cstheme="minorHAnsi"/>
          <w:szCs w:val="20"/>
          <w:lang w:val="en-US" w:eastAsia="nl-NL"/>
        </w:rPr>
        <w:t xml:space="preserve"> </w:t>
      </w:r>
      <w:hyperlink r:id="rId11" w:history="1">
        <w:r w:rsidR="00BB2270" w:rsidRPr="001C7EBB">
          <w:rPr>
            <w:rStyle w:val="Hyperlink"/>
            <w:rFonts w:asciiTheme="minorHAnsi" w:eastAsia="Times New Roman" w:hAnsiTheme="minorHAnsi" w:cstheme="minorHAnsi"/>
            <w:szCs w:val="20"/>
            <w:lang w:val="en-US" w:eastAsia="nl-NL"/>
          </w:rPr>
          <w:t>Read the blog here.</w:t>
        </w:r>
      </w:hyperlink>
    </w:p>
    <w:p w14:paraId="0DA434BE" w14:textId="77777777" w:rsidR="008A6E2C" w:rsidRPr="008A6E2C" w:rsidRDefault="008A6E2C" w:rsidP="001A20E4">
      <w:pPr>
        <w:rPr>
          <w:rFonts w:asciiTheme="minorHAnsi" w:hAnsiTheme="minorHAnsi" w:cstheme="minorHAnsi"/>
          <w:b/>
          <w:bCs/>
          <w:i/>
          <w:iCs/>
          <w:color w:val="FFC000" w:themeColor="accent4"/>
          <w:szCs w:val="20"/>
          <w:lang w:val="en-US"/>
        </w:rPr>
      </w:pPr>
    </w:p>
    <w:p w14:paraId="5111E143" w14:textId="77777777" w:rsidR="008A6E2C" w:rsidRPr="008A6E2C" w:rsidRDefault="008A6E2C" w:rsidP="001A20E4">
      <w:pPr>
        <w:rPr>
          <w:rFonts w:asciiTheme="minorHAnsi" w:hAnsiTheme="minorHAnsi" w:cstheme="minorHAnsi"/>
          <w:b/>
          <w:bCs/>
          <w:i/>
          <w:iCs/>
          <w:color w:val="FFC000" w:themeColor="accent4"/>
          <w:szCs w:val="20"/>
          <w:lang w:val="en-US"/>
        </w:rPr>
      </w:pPr>
    </w:p>
    <w:p w14:paraId="50CE6871" w14:textId="11F1E946" w:rsidR="006A119B" w:rsidRPr="008A6E2C" w:rsidRDefault="006A119B" w:rsidP="00973F54">
      <w:pPr>
        <w:rPr>
          <w:rFonts w:asciiTheme="minorHAnsi" w:hAnsiTheme="minorHAnsi" w:cstheme="minorHAnsi"/>
          <w:szCs w:val="20"/>
          <w:lang w:val="en-US"/>
        </w:rPr>
      </w:pPr>
    </w:p>
    <w:sectPr w:rsidR="006A119B" w:rsidRPr="008A6E2C" w:rsidSect="00B6327B">
      <w:headerReference w:type="default" r:id="rId12"/>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1BDA" w14:textId="77777777" w:rsidR="00A56717" w:rsidRDefault="00A56717" w:rsidP="0029718B">
      <w:pPr>
        <w:spacing w:line="240" w:lineRule="auto"/>
      </w:pPr>
      <w:r>
        <w:separator/>
      </w:r>
    </w:p>
  </w:endnote>
  <w:endnote w:type="continuationSeparator" w:id="0">
    <w:p w14:paraId="250838C6" w14:textId="77777777" w:rsidR="00A56717" w:rsidRDefault="00A56717" w:rsidP="0029718B">
      <w:pPr>
        <w:spacing w:line="240" w:lineRule="auto"/>
      </w:pPr>
      <w:r>
        <w:continuationSeparator/>
      </w:r>
    </w:p>
  </w:endnote>
  <w:endnote w:type="continuationNotice" w:id="1">
    <w:p w14:paraId="3147185E" w14:textId="77777777" w:rsidR="00A56717" w:rsidRDefault="00A567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6C75" w14:textId="77777777" w:rsidR="00A56717" w:rsidRDefault="00A56717" w:rsidP="0029718B">
      <w:pPr>
        <w:spacing w:line="240" w:lineRule="auto"/>
      </w:pPr>
      <w:r>
        <w:separator/>
      </w:r>
    </w:p>
  </w:footnote>
  <w:footnote w:type="continuationSeparator" w:id="0">
    <w:p w14:paraId="1EE8D040" w14:textId="77777777" w:rsidR="00A56717" w:rsidRDefault="00A56717" w:rsidP="0029718B">
      <w:pPr>
        <w:spacing w:line="240" w:lineRule="auto"/>
      </w:pPr>
      <w:r>
        <w:continuationSeparator/>
      </w:r>
    </w:p>
  </w:footnote>
  <w:footnote w:type="continuationNotice" w:id="1">
    <w:p w14:paraId="1BBAB3A7" w14:textId="77777777" w:rsidR="00A56717" w:rsidRDefault="00A567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7A0C80"/>
    <w:multiLevelType w:val="multilevel"/>
    <w:tmpl w:val="7D76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3"/>
  </w:num>
  <w:num w:numId="2" w16cid:durableId="583026599">
    <w:abstractNumId w:val="2"/>
  </w:num>
  <w:num w:numId="3" w16cid:durableId="693534377">
    <w:abstractNumId w:val="10"/>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1"/>
  </w:num>
  <w:num w:numId="10" w16cid:durableId="1741438613">
    <w:abstractNumId w:val="12"/>
  </w:num>
  <w:num w:numId="11" w16cid:durableId="534923783">
    <w:abstractNumId w:val="8"/>
  </w:num>
  <w:num w:numId="12" w16cid:durableId="1919048568">
    <w:abstractNumId w:val="9"/>
  </w:num>
  <w:num w:numId="13" w16cid:durableId="1933733602">
    <w:abstractNumId w:val="4"/>
  </w:num>
  <w:num w:numId="14" w16cid:durableId="528567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1DD1"/>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A20E4"/>
    <w:rsid w:val="001C3606"/>
    <w:rsid w:val="001C4A90"/>
    <w:rsid w:val="001C640E"/>
    <w:rsid w:val="001C7EBB"/>
    <w:rsid w:val="001E0A59"/>
    <w:rsid w:val="001F55AD"/>
    <w:rsid w:val="0021493C"/>
    <w:rsid w:val="00221F6C"/>
    <w:rsid w:val="002323DB"/>
    <w:rsid w:val="00242A9D"/>
    <w:rsid w:val="002448FB"/>
    <w:rsid w:val="002504EE"/>
    <w:rsid w:val="00257622"/>
    <w:rsid w:val="00262AE6"/>
    <w:rsid w:val="002743B5"/>
    <w:rsid w:val="0028083B"/>
    <w:rsid w:val="002833CE"/>
    <w:rsid w:val="002852E2"/>
    <w:rsid w:val="0029718B"/>
    <w:rsid w:val="002B2B00"/>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B741C"/>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A6E2C"/>
    <w:rsid w:val="008C495E"/>
    <w:rsid w:val="008D403B"/>
    <w:rsid w:val="008E3AC0"/>
    <w:rsid w:val="008F3608"/>
    <w:rsid w:val="008F6E8B"/>
    <w:rsid w:val="009074BB"/>
    <w:rsid w:val="009102A6"/>
    <w:rsid w:val="009104F7"/>
    <w:rsid w:val="009203BD"/>
    <w:rsid w:val="00926677"/>
    <w:rsid w:val="00947034"/>
    <w:rsid w:val="00955201"/>
    <w:rsid w:val="009638B3"/>
    <w:rsid w:val="009652FF"/>
    <w:rsid w:val="00970BC6"/>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56717"/>
    <w:rsid w:val="00AA4CC6"/>
    <w:rsid w:val="00AD2273"/>
    <w:rsid w:val="00AE729F"/>
    <w:rsid w:val="00B01B7C"/>
    <w:rsid w:val="00B30E03"/>
    <w:rsid w:val="00B4631F"/>
    <w:rsid w:val="00B6327B"/>
    <w:rsid w:val="00B7000C"/>
    <w:rsid w:val="00B7100D"/>
    <w:rsid w:val="00B76A8A"/>
    <w:rsid w:val="00B97C70"/>
    <w:rsid w:val="00BA6ED1"/>
    <w:rsid w:val="00BB07B0"/>
    <w:rsid w:val="00BB2270"/>
    <w:rsid w:val="00BB277B"/>
    <w:rsid w:val="00BD3166"/>
    <w:rsid w:val="00BD6CF9"/>
    <w:rsid w:val="00BD7BF9"/>
    <w:rsid w:val="00BE063E"/>
    <w:rsid w:val="00BE0C5E"/>
    <w:rsid w:val="00BE5495"/>
    <w:rsid w:val="00BF3CA1"/>
    <w:rsid w:val="00C02696"/>
    <w:rsid w:val="00C25103"/>
    <w:rsid w:val="00C263B6"/>
    <w:rsid w:val="00C35E13"/>
    <w:rsid w:val="00C46F0F"/>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80B81"/>
    <w:rsid w:val="00D90512"/>
    <w:rsid w:val="00D90702"/>
    <w:rsid w:val="00D96AEE"/>
    <w:rsid w:val="00DC396B"/>
    <w:rsid w:val="00DD287C"/>
    <w:rsid w:val="00DE31E2"/>
    <w:rsid w:val="00DE7001"/>
    <w:rsid w:val="00DF0A86"/>
    <w:rsid w:val="00E02361"/>
    <w:rsid w:val="00E129C5"/>
    <w:rsid w:val="00E21839"/>
    <w:rsid w:val="00E32090"/>
    <w:rsid w:val="00E47144"/>
    <w:rsid w:val="00E50C66"/>
    <w:rsid w:val="00E578A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E7A53"/>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F06029ED-7BE6-4C76-BA88-AD33025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878934429">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1550651036">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blogs/self-care-during-menopau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D1B3E3EF-9B28-43CD-99AC-DB63754B4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3</TotalTime>
  <Pages>1</Pages>
  <Words>409</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5</cp:revision>
  <cp:lastPrinted>2025-02-17T11:02:00Z</cp:lastPrinted>
  <dcterms:created xsi:type="dcterms:W3CDTF">2025-12-12T12:55:00Z</dcterms:created>
  <dcterms:modified xsi:type="dcterms:W3CDTF">2025-12-12T13:39:00Z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