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FFDF" w14:textId="25D3CE11" w:rsidR="00F55786" w:rsidRDefault="00FD5425" w:rsidP="00F55786">
      <w:pPr>
        <w:rPr>
          <w:rFonts w:asciiTheme="minorHAnsi" w:hAnsiTheme="minorHAnsi" w:cstheme="minorHAnsi"/>
          <w:b/>
          <w:bCs/>
          <w:i/>
          <w:iCs/>
          <w:color w:val="FFC000" w:themeColor="accent4"/>
          <w:lang w:val="en-US"/>
        </w:rPr>
      </w:pPr>
      <w:r w:rsidRPr="00FD5425">
        <w:rPr>
          <w:rFonts w:asciiTheme="minorHAnsi" w:hAnsiTheme="minorHAnsi" w:cstheme="minorHAnsi"/>
          <w:b/>
          <w:bCs/>
          <w:i/>
          <w:iCs/>
          <w:color w:val="FFC000" w:themeColor="accent4"/>
          <w:lang w:val="en-US"/>
        </w:rPr>
        <w:t>Theme template: different generations in the workplace</w:t>
      </w:r>
    </w:p>
    <w:p w14:paraId="051B5F6C" w14:textId="77777777" w:rsidR="00AF35A7" w:rsidRPr="00AF35A7" w:rsidRDefault="00AF35A7" w:rsidP="00AF35A7">
      <w:pPr>
        <w:rPr>
          <w:rFonts w:asciiTheme="minorHAnsi" w:hAnsiTheme="minorHAnsi" w:cstheme="minorHAnsi"/>
          <w:lang w:val="en-US"/>
        </w:rPr>
      </w:pPr>
    </w:p>
    <w:p w14:paraId="0628773F" w14:textId="7F28554A" w:rsidR="00AF35A7" w:rsidRPr="00AF35A7" w:rsidRDefault="00AF35A7" w:rsidP="00AF35A7">
      <w:pPr>
        <w:rPr>
          <w:rFonts w:asciiTheme="minorHAnsi" w:hAnsiTheme="minorHAnsi" w:cstheme="minorHAnsi"/>
          <w:lang w:val="en-US"/>
        </w:rPr>
      </w:pPr>
      <w:r w:rsidRPr="00AF35A7">
        <w:rPr>
          <w:rFonts w:asciiTheme="minorHAnsi" w:hAnsiTheme="minorHAnsi" w:cstheme="minorHAnsi"/>
          <w:lang w:val="en-US"/>
        </w:rPr>
        <w:t xml:space="preserve">This month at </w:t>
      </w:r>
      <w:proofErr w:type="spellStart"/>
      <w:r w:rsidRPr="00AF35A7">
        <w:rPr>
          <w:rFonts w:asciiTheme="minorHAnsi" w:hAnsiTheme="minorHAnsi" w:cstheme="minorHAnsi"/>
          <w:lang w:val="en-US"/>
        </w:rPr>
        <w:t>LifeCheck</w:t>
      </w:r>
      <w:proofErr w:type="spellEnd"/>
      <w:r w:rsidRPr="00AF35A7">
        <w:rPr>
          <w:rFonts w:asciiTheme="minorHAnsi" w:hAnsiTheme="minorHAnsi" w:cstheme="minorHAnsi"/>
          <w:lang w:val="en-US"/>
        </w:rPr>
        <w:t xml:space="preserve"> is all about mental resilience. We are joining the Mental Health Awareness Week, which this year focuses on the theme Bridging</w:t>
      </w:r>
      <w:r w:rsidR="00752432">
        <w:rPr>
          <w:rFonts w:asciiTheme="minorHAnsi" w:hAnsiTheme="minorHAnsi" w:cstheme="minorHAnsi"/>
          <w:lang w:val="en-US"/>
        </w:rPr>
        <w:t>:</w:t>
      </w:r>
      <w:r w:rsidRPr="00AF35A7">
        <w:rPr>
          <w:rFonts w:asciiTheme="minorHAnsi" w:hAnsiTheme="minorHAnsi" w:cstheme="minorHAnsi"/>
          <w:lang w:val="en-US"/>
        </w:rPr>
        <w:t xml:space="preserve"> understanding one another and doing what’s needed together to become more mentally resilient. At work, we often collaborate with colleagues from different generations, who may each have their own way of communicating, learning, and working. These differences can actually make teamwork more creative, innovative, and effective. Research shows that employees generally experience cross-generational collaboration as positive. Teams that include a mix of ages and backgrounds perform better, learn faster, and enjoy their work more.</w:t>
      </w:r>
    </w:p>
    <w:p w14:paraId="59736A87" w14:textId="77777777" w:rsidR="00AF35A7" w:rsidRPr="00AF35A7" w:rsidRDefault="00AF35A7" w:rsidP="00AF35A7">
      <w:pPr>
        <w:rPr>
          <w:rFonts w:asciiTheme="minorHAnsi" w:hAnsiTheme="minorHAnsi" w:cstheme="minorHAnsi"/>
          <w:lang w:val="en-US"/>
        </w:rPr>
      </w:pPr>
    </w:p>
    <w:p w14:paraId="3BCA9130" w14:textId="77777777" w:rsidR="00AF35A7" w:rsidRPr="005006FA" w:rsidRDefault="00AF35A7" w:rsidP="00AF35A7">
      <w:pPr>
        <w:rPr>
          <w:rFonts w:asciiTheme="minorHAnsi" w:hAnsiTheme="minorHAnsi" w:cstheme="minorHAnsi"/>
          <w:b/>
          <w:bCs/>
          <w:lang w:val="en-US"/>
        </w:rPr>
      </w:pPr>
      <w:r w:rsidRPr="005006FA">
        <w:rPr>
          <w:rFonts w:asciiTheme="minorHAnsi" w:hAnsiTheme="minorHAnsi" w:cstheme="minorHAnsi"/>
          <w:b/>
          <w:bCs/>
          <w:lang w:val="en-US"/>
        </w:rPr>
        <w:t>Fun facts about generations in the workplace</w:t>
      </w:r>
    </w:p>
    <w:p w14:paraId="6530B79A" w14:textId="2504E3BD" w:rsidR="00AF35A7" w:rsidRPr="00AF35A7" w:rsidRDefault="00AF35A7" w:rsidP="00AF35A7">
      <w:pPr>
        <w:pStyle w:val="Lijstalinea"/>
        <w:numPr>
          <w:ilvl w:val="0"/>
          <w:numId w:val="20"/>
        </w:numPr>
        <w:rPr>
          <w:rFonts w:asciiTheme="minorHAnsi" w:hAnsiTheme="minorHAnsi" w:cstheme="minorHAnsi"/>
          <w:lang w:val="en-US"/>
        </w:rPr>
      </w:pPr>
      <w:r w:rsidRPr="00AF35A7">
        <w:rPr>
          <w:rFonts w:asciiTheme="minorHAnsi" w:hAnsiTheme="minorHAnsi" w:cstheme="minorHAnsi"/>
          <w:lang w:val="en-US"/>
        </w:rPr>
        <w:t>Gen Z (1997–2012): Grew up with smartphones, switches quickly, and values clear communication and direct feedback. Mental health and openness are important to them, and they like to make an impact even in smaller projects.</w:t>
      </w:r>
    </w:p>
    <w:p w14:paraId="19006EA2" w14:textId="08054C26" w:rsidR="00AF35A7" w:rsidRPr="00AF35A7" w:rsidRDefault="00AF35A7" w:rsidP="00AF35A7">
      <w:pPr>
        <w:pStyle w:val="Lijstalinea"/>
        <w:numPr>
          <w:ilvl w:val="0"/>
          <w:numId w:val="20"/>
        </w:numPr>
        <w:rPr>
          <w:rFonts w:asciiTheme="minorHAnsi" w:hAnsiTheme="minorHAnsi" w:cstheme="minorHAnsi"/>
          <w:lang w:val="en-US"/>
        </w:rPr>
      </w:pPr>
      <w:r w:rsidRPr="00AF35A7">
        <w:rPr>
          <w:rFonts w:asciiTheme="minorHAnsi" w:hAnsiTheme="minorHAnsi" w:cstheme="minorHAnsi"/>
          <w:lang w:val="en-US"/>
        </w:rPr>
        <w:t>Millennials (1981–1996): The bridge builders between younger and older colleagues. They value flexibility, growth, and transparency, enjoy collaborating, and learn best by doing.</w:t>
      </w:r>
    </w:p>
    <w:p w14:paraId="40A0EE9B" w14:textId="241C00D6" w:rsidR="00AF35A7" w:rsidRPr="00AF35A7" w:rsidRDefault="00AF35A7" w:rsidP="00AF35A7">
      <w:pPr>
        <w:pStyle w:val="Lijstalinea"/>
        <w:numPr>
          <w:ilvl w:val="0"/>
          <w:numId w:val="20"/>
        </w:numPr>
        <w:rPr>
          <w:rFonts w:asciiTheme="minorHAnsi" w:hAnsiTheme="minorHAnsi" w:cstheme="minorHAnsi"/>
          <w:lang w:val="en-US"/>
        </w:rPr>
      </w:pPr>
      <w:r w:rsidRPr="00AF35A7">
        <w:rPr>
          <w:rFonts w:asciiTheme="minorHAnsi" w:hAnsiTheme="minorHAnsi" w:cstheme="minorHAnsi"/>
          <w:lang w:val="en-US"/>
        </w:rPr>
        <w:t>Generation X (1965–1980): Practical, independent, and solution-oriented. They appreciate clarity and trust, and are often seen as informal mentors in the workplace.</w:t>
      </w:r>
    </w:p>
    <w:p w14:paraId="78EE7B29" w14:textId="1D3D6023" w:rsidR="00AF35A7" w:rsidRPr="00AF35A7" w:rsidRDefault="00AF35A7" w:rsidP="00AF35A7">
      <w:pPr>
        <w:pStyle w:val="Lijstalinea"/>
        <w:numPr>
          <w:ilvl w:val="0"/>
          <w:numId w:val="20"/>
        </w:numPr>
        <w:rPr>
          <w:rFonts w:asciiTheme="minorHAnsi" w:hAnsiTheme="minorHAnsi" w:cstheme="minorHAnsi"/>
          <w:lang w:val="en-US"/>
        </w:rPr>
      </w:pPr>
      <w:r w:rsidRPr="00AF35A7">
        <w:rPr>
          <w:rFonts w:asciiTheme="minorHAnsi" w:hAnsiTheme="minorHAnsi" w:cstheme="minorHAnsi"/>
          <w:lang w:val="en-US"/>
        </w:rPr>
        <w:t>Baby Boomers (1946–1964): Have a wealth of experience and are happy to share their knowledge. They have a strong work ethic and a good understanding of how workplace cultures have evolved over the years.</w:t>
      </w:r>
    </w:p>
    <w:p w14:paraId="6FF7BF57" w14:textId="77777777" w:rsidR="00AF35A7" w:rsidRPr="00AF35A7" w:rsidRDefault="00AF35A7" w:rsidP="00AF35A7">
      <w:pPr>
        <w:rPr>
          <w:rFonts w:asciiTheme="minorHAnsi" w:hAnsiTheme="minorHAnsi" w:cstheme="minorHAnsi"/>
          <w:lang w:val="en-US"/>
        </w:rPr>
      </w:pPr>
    </w:p>
    <w:p w14:paraId="207CB59C" w14:textId="13514D61" w:rsidR="00AF35A7" w:rsidRPr="005006FA" w:rsidRDefault="00AF35A7" w:rsidP="00AF35A7">
      <w:pPr>
        <w:rPr>
          <w:rFonts w:asciiTheme="minorHAnsi" w:hAnsiTheme="minorHAnsi" w:cstheme="minorHAnsi"/>
          <w:b/>
          <w:bCs/>
          <w:lang w:val="en-US"/>
        </w:rPr>
      </w:pPr>
      <w:r w:rsidRPr="00752432">
        <w:rPr>
          <w:rFonts w:asciiTheme="minorHAnsi" w:hAnsiTheme="minorHAnsi" w:cstheme="minorHAnsi"/>
          <w:b/>
          <w:bCs/>
          <w:lang w:val="en-US"/>
        </w:rPr>
        <w:t>Tips to strengthen cross-generational connection</w:t>
      </w:r>
    </w:p>
    <w:p w14:paraId="6B4FD392" w14:textId="7089631C" w:rsidR="00AF35A7" w:rsidRPr="00752432" w:rsidRDefault="00AF35A7" w:rsidP="00752432">
      <w:pPr>
        <w:pStyle w:val="Lijstalinea"/>
        <w:numPr>
          <w:ilvl w:val="0"/>
          <w:numId w:val="21"/>
        </w:numPr>
        <w:rPr>
          <w:rFonts w:asciiTheme="minorHAnsi" w:hAnsiTheme="minorHAnsi" w:cstheme="minorHAnsi"/>
          <w:lang w:val="en-US"/>
        </w:rPr>
      </w:pPr>
      <w:r w:rsidRPr="00752432">
        <w:rPr>
          <w:rFonts w:asciiTheme="minorHAnsi" w:hAnsiTheme="minorHAnsi" w:cstheme="minorHAnsi"/>
          <w:lang w:val="en-US"/>
        </w:rPr>
        <w:t>Shadow a colleague from a different generation</w:t>
      </w:r>
    </w:p>
    <w:p w14:paraId="41734615" w14:textId="7D59C70D" w:rsidR="00AF35A7" w:rsidRPr="00AF35A7" w:rsidRDefault="00AF35A7" w:rsidP="00AF35A7">
      <w:pPr>
        <w:rPr>
          <w:rFonts w:asciiTheme="minorHAnsi" w:hAnsiTheme="minorHAnsi" w:cstheme="minorHAnsi"/>
          <w:lang w:val="en-US"/>
        </w:rPr>
      </w:pPr>
      <w:r w:rsidRPr="00AF35A7">
        <w:rPr>
          <w:rFonts w:asciiTheme="minorHAnsi" w:hAnsiTheme="minorHAnsi" w:cstheme="minorHAnsi"/>
          <w:lang w:val="en-US"/>
        </w:rPr>
        <w:t>By observing someone else’s approach, you gain insight into different ways of working and may discover practical tricks that you can use yourself.</w:t>
      </w:r>
    </w:p>
    <w:p w14:paraId="7E546107" w14:textId="23BBDAA3" w:rsidR="00AF35A7" w:rsidRPr="00752432" w:rsidRDefault="00AF35A7" w:rsidP="00752432">
      <w:pPr>
        <w:pStyle w:val="Lijstalinea"/>
        <w:numPr>
          <w:ilvl w:val="0"/>
          <w:numId w:val="21"/>
        </w:numPr>
        <w:rPr>
          <w:rFonts w:asciiTheme="minorHAnsi" w:hAnsiTheme="minorHAnsi" w:cstheme="minorHAnsi"/>
          <w:lang w:val="en-US"/>
        </w:rPr>
      </w:pPr>
      <w:r w:rsidRPr="00752432">
        <w:rPr>
          <w:rFonts w:asciiTheme="minorHAnsi" w:hAnsiTheme="minorHAnsi" w:cstheme="minorHAnsi"/>
          <w:lang w:val="en-US"/>
        </w:rPr>
        <w:t>Ask why someone does something a certain way</w:t>
      </w:r>
    </w:p>
    <w:p w14:paraId="5DCF6E3E" w14:textId="5FBD605C" w:rsidR="00AF35A7" w:rsidRPr="00AF35A7" w:rsidRDefault="00AF35A7" w:rsidP="00AF35A7">
      <w:pPr>
        <w:rPr>
          <w:rFonts w:asciiTheme="minorHAnsi" w:hAnsiTheme="minorHAnsi" w:cstheme="minorHAnsi"/>
          <w:lang w:val="en-US"/>
        </w:rPr>
      </w:pPr>
      <w:r w:rsidRPr="00AF35A7">
        <w:rPr>
          <w:rFonts w:asciiTheme="minorHAnsi" w:hAnsiTheme="minorHAnsi" w:cstheme="minorHAnsi"/>
          <w:lang w:val="en-US"/>
        </w:rPr>
        <w:t>Generations grew up with different work habits. One person prefers email, another sends a quick chat message. By asking what works best for them, you create understanding and find a way of working that suits you both.</w:t>
      </w:r>
    </w:p>
    <w:p w14:paraId="79C51D48" w14:textId="18A807DE" w:rsidR="00AF35A7" w:rsidRPr="00752432" w:rsidRDefault="00AF35A7" w:rsidP="00752432">
      <w:pPr>
        <w:pStyle w:val="Lijstalinea"/>
        <w:numPr>
          <w:ilvl w:val="0"/>
          <w:numId w:val="21"/>
        </w:numPr>
        <w:rPr>
          <w:rFonts w:asciiTheme="minorHAnsi" w:hAnsiTheme="minorHAnsi" w:cstheme="minorHAnsi"/>
          <w:lang w:val="en-US"/>
        </w:rPr>
      </w:pPr>
      <w:r w:rsidRPr="00752432">
        <w:rPr>
          <w:rFonts w:asciiTheme="minorHAnsi" w:hAnsiTheme="minorHAnsi" w:cstheme="minorHAnsi"/>
          <w:lang w:val="en-US"/>
        </w:rPr>
        <w:t>Share what you prefer in communication</w:t>
      </w:r>
    </w:p>
    <w:p w14:paraId="3F2A0AB4" w14:textId="3B612454" w:rsidR="00AF35A7" w:rsidRPr="00AF35A7" w:rsidRDefault="00AF35A7" w:rsidP="00AF35A7">
      <w:pPr>
        <w:rPr>
          <w:rFonts w:asciiTheme="minorHAnsi" w:hAnsiTheme="minorHAnsi" w:cstheme="minorHAnsi"/>
          <w:lang w:val="en-US"/>
        </w:rPr>
      </w:pPr>
      <w:r w:rsidRPr="00AF35A7">
        <w:rPr>
          <w:rFonts w:asciiTheme="minorHAnsi" w:hAnsiTheme="minorHAnsi" w:cstheme="minorHAnsi"/>
          <w:lang w:val="en-US"/>
        </w:rPr>
        <w:t>Some colleagues want clear steps, others like short and direct messages. Expressing your preferences helps prevent misunderstandings</w:t>
      </w:r>
      <w:r w:rsidR="005006FA">
        <w:rPr>
          <w:rFonts w:asciiTheme="minorHAnsi" w:hAnsiTheme="minorHAnsi" w:cstheme="minorHAnsi"/>
          <w:lang w:val="en-US"/>
        </w:rPr>
        <w:t>,</w:t>
      </w:r>
      <w:r w:rsidRPr="00AF35A7">
        <w:rPr>
          <w:rFonts w:asciiTheme="minorHAnsi" w:hAnsiTheme="minorHAnsi" w:cstheme="minorHAnsi"/>
          <w:lang w:val="en-US"/>
        </w:rPr>
        <w:t xml:space="preserve"> which often stem from generational differences.</w:t>
      </w:r>
    </w:p>
    <w:p w14:paraId="4AE97F32" w14:textId="7396C478" w:rsidR="00AF35A7" w:rsidRPr="00752432" w:rsidRDefault="00AF35A7" w:rsidP="00752432">
      <w:pPr>
        <w:pStyle w:val="Lijstalinea"/>
        <w:numPr>
          <w:ilvl w:val="0"/>
          <w:numId w:val="21"/>
        </w:numPr>
        <w:rPr>
          <w:rFonts w:asciiTheme="minorHAnsi" w:hAnsiTheme="minorHAnsi" w:cstheme="minorHAnsi"/>
          <w:lang w:val="en-US"/>
        </w:rPr>
      </w:pPr>
      <w:r w:rsidRPr="00752432">
        <w:rPr>
          <w:rFonts w:asciiTheme="minorHAnsi" w:hAnsiTheme="minorHAnsi" w:cstheme="minorHAnsi"/>
          <w:lang w:val="en-US"/>
        </w:rPr>
        <w:t>Share a work hack from your generation</w:t>
      </w:r>
    </w:p>
    <w:p w14:paraId="6B482AA7" w14:textId="53508080" w:rsidR="00AF35A7" w:rsidRPr="00AF35A7" w:rsidRDefault="00AF35A7" w:rsidP="00AF35A7">
      <w:pPr>
        <w:rPr>
          <w:rFonts w:asciiTheme="minorHAnsi" w:hAnsiTheme="minorHAnsi" w:cstheme="minorHAnsi"/>
          <w:lang w:val="en-US"/>
        </w:rPr>
      </w:pPr>
      <w:r w:rsidRPr="00AF35A7">
        <w:rPr>
          <w:rFonts w:asciiTheme="minorHAnsi" w:hAnsiTheme="minorHAnsi" w:cstheme="minorHAnsi"/>
          <w:lang w:val="en-US"/>
        </w:rPr>
        <w:t xml:space="preserve">Maybe you know exactly how to use a digital tool more efficiently or how to stay </w:t>
      </w:r>
      <w:proofErr w:type="spellStart"/>
      <w:r w:rsidRPr="00AF35A7">
        <w:rPr>
          <w:rFonts w:asciiTheme="minorHAnsi" w:hAnsiTheme="minorHAnsi" w:cstheme="minorHAnsi"/>
          <w:lang w:val="en-US"/>
        </w:rPr>
        <w:t>organised</w:t>
      </w:r>
      <w:proofErr w:type="spellEnd"/>
      <w:r w:rsidRPr="00AF35A7">
        <w:rPr>
          <w:rFonts w:asciiTheme="minorHAnsi" w:hAnsiTheme="minorHAnsi" w:cstheme="minorHAnsi"/>
          <w:lang w:val="en-US"/>
        </w:rPr>
        <w:t xml:space="preserve"> during busy periods. Sharing tips helps combine the strengths of different generations.</w:t>
      </w:r>
    </w:p>
    <w:p w14:paraId="4A9948DF" w14:textId="318B8C8A" w:rsidR="00AF35A7" w:rsidRPr="00752432" w:rsidRDefault="00AF35A7" w:rsidP="00752432">
      <w:pPr>
        <w:pStyle w:val="Lijstalinea"/>
        <w:numPr>
          <w:ilvl w:val="0"/>
          <w:numId w:val="21"/>
        </w:numPr>
        <w:rPr>
          <w:rFonts w:asciiTheme="minorHAnsi" w:hAnsiTheme="minorHAnsi" w:cstheme="minorHAnsi"/>
          <w:lang w:val="en-US"/>
        </w:rPr>
      </w:pPr>
      <w:r w:rsidRPr="00752432">
        <w:rPr>
          <w:rFonts w:asciiTheme="minorHAnsi" w:hAnsiTheme="minorHAnsi" w:cstheme="minorHAnsi"/>
          <w:lang w:val="en-US"/>
        </w:rPr>
        <w:t>Focus on similarities, not just differences</w:t>
      </w:r>
    </w:p>
    <w:p w14:paraId="758D64C1" w14:textId="77777777" w:rsidR="00AF35A7" w:rsidRPr="00AF35A7" w:rsidRDefault="00AF35A7" w:rsidP="00AF35A7">
      <w:pPr>
        <w:rPr>
          <w:rFonts w:asciiTheme="minorHAnsi" w:hAnsiTheme="minorHAnsi" w:cstheme="minorHAnsi"/>
          <w:lang w:val="en-US"/>
        </w:rPr>
      </w:pPr>
      <w:r w:rsidRPr="00AF35A7">
        <w:rPr>
          <w:rFonts w:asciiTheme="minorHAnsi" w:hAnsiTheme="minorHAnsi" w:cstheme="minorHAnsi"/>
          <w:lang w:val="en-US"/>
        </w:rPr>
        <w:t>Even if your working styles differ, in the end all generations want the same things: good teamwork, feeling heard, and achieving strong results together. Naming this helps create more connection naturally.</w:t>
      </w:r>
    </w:p>
    <w:p w14:paraId="4C5F46D5" w14:textId="77777777" w:rsidR="00AF35A7" w:rsidRPr="00AF35A7" w:rsidRDefault="00AF35A7" w:rsidP="00AF35A7">
      <w:pPr>
        <w:rPr>
          <w:rFonts w:asciiTheme="minorHAnsi" w:hAnsiTheme="minorHAnsi" w:cstheme="minorHAnsi"/>
          <w:lang w:val="en-US"/>
        </w:rPr>
      </w:pPr>
    </w:p>
    <w:p w14:paraId="3E2A4302" w14:textId="0062DBF0" w:rsidR="004F074F" w:rsidRDefault="00AF35A7" w:rsidP="00AF35A7">
      <w:pPr>
        <w:rPr>
          <w:rFonts w:asciiTheme="minorHAnsi" w:hAnsiTheme="minorHAnsi" w:cstheme="minorHAnsi"/>
          <w:lang w:val="en-US"/>
        </w:rPr>
      </w:pPr>
      <w:r w:rsidRPr="00AF35A7">
        <w:rPr>
          <w:rFonts w:asciiTheme="minorHAnsi" w:hAnsiTheme="minorHAnsi" w:cstheme="minorHAnsi"/>
          <w:lang w:val="en-US"/>
        </w:rPr>
        <w:t xml:space="preserve">Try applying some of these tips. If you feel you could use more support with collaboration, communication, or stress, simply schedule a consult with a coach via the </w:t>
      </w:r>
      <w:proofErr w:type="spellStart"/>
      <w:r w:rsidRPr="00AF35A7">
        <w:rPr>
          <w:rFonts w:asciiTheme="minorHAnsi" w:hAnsiTheme="minorHAnsi" w:cstheme="minorHAnsi"/>
          <w:lang w:val="en-US"/>
        </w:rPr>
        <w:t>LifeCheck</w:t>
      </w:r>
      <w:proofErr w:type="spellEnd"/>
      <w:r w:rsidRPr="00AF35A7">
        <w:rPr>
          <w:rFonts w:asciiTheme="minorHAnsi" w:hAnsiTheme="minorHAnsi" w:cstheme="minorHAnsi"/>
          <w:lang w:val="en-US"/>
        </w:rPr>
        <w:t xml:space="preserve"> platform.</w:t>
      </w:r>
    </w:p>
    <w:p w14:paraId="0E82781A" w14:textId="77777777" w:rsidR="00752432" w:rsidRPr="00AF35A7" w:rsidRDefault="00752432" w:rsidP="00AF35A7">
      <w:pPr>
        <w:rPr>
          <w:rFonts w:asciiTheme="minorHAnsi" w:hAnsiTheme="minorHAnsi" w:cstheme="minorHAnsi"/>
          <w:b/>
          <w:bCs/>
          <w:lang w:val="en-US"/>
        </w:rPr>
      </w:pPr>
    </w:p>
    <w:p w14:paraId="79D635CF" w14:textId="32A502CB" w:rsidR="001E77B7" w:rsidRPr="001E77B7" w:rsidRDefault="001E77B7" w:rsidP="001E77B7">
      <w:pPr>
        <w:rPr>
          <w:rFonts w:asciiTheme="minorHAnsi" w:hAnsiTheme="minorHAnsi" w:cstheme="minorHAnsi"/>
          <w:b/>
          <w:bCs/>
          <w:lang w:val="en-US"/>
        </w:rPr>
      </w:pPr>
      <w:r w:rsidRPr="001E77B7">
        <w:rPr>
          <w:rFonts w:asciiTheme="minorHAnsi" w:hAnsiTheme="minorHAnsi" w:cstheme="minorHAnsi"/>
          <w:b/>
          <w:bCs/>
          <w:lang w:val="en-US"/>
        </w:rPr>
        <w:t>Not signed up for </w:t>
      </w:r>
      <w:proofErr w:type="spellStart"/>
      <w:r w:rsidRPr="001E77B7">
        <w:rPr>
          <w:rFonts w:asciiTheme="minorHAnsi" w:hAnsiTheme="minorHAnsi" w:cstheme="minorHAnsi"/>
          <w:b/>
          <w:bCs/>
          <w:lang w:val="en-US"/>
        </w:rPr>
        <w:t>LifeCheck</w:t>
      </w:r>
      <w:proofErr w:type="spellEnd"/>
      <w:r w:rsidRPr="001E77B7">
        <w:rPr>
          <w:rFonts w:asciiTheme="minorHAnsi" w:hAnsiTheme="minorHAnsi" w:cstheme="minorHAnsi"/>
          <w:b/>
          <w:bCs/>
          <w:lang w:val="en-US"/>
        </w:rPr>
        <w:t> yet? </w:t>
      </w:r>
    </w:p>
    <w:p w14:paraId="29DB2C8E" w14:textId="77777777" w:rsidR="001E77B7" w:rsidRPr="001E77B7" w:rsidRDefault="001E77B7" w:rsidP="001E77B7">
      <w:pPr>
        <w:numPr>
          <w:ilvl w:val="0"/>
          <w:numId w:val="22"/>
        </w:numPr>
        <w:rPr>
          <w:rFonts w:asciiTheme="minorHAnsi" w:hAnsiTheme="minorHAnsi" w:cstheme="minorHAnsi"/>
          <w:lang w:val="en-US"/>
        </w:rPr>
      </w:pPr>
      <w:r w:rsidRPr="001E77B7">
        <w:rPr>
          <w:rFonts w:asciiTheme="minorHAnsi" w:hAnsiTheme="minorHAnsi" w:cstheme="minorHAnsi"/>
          <w:lang w:val="en-US"/>
        </w:rPr>
        <w:t>Visit </w:t>
      </w:r>
      <w:hyperlink r:id="rId11" w:tgtFrame="_blank" w:history="1">
        <w:r w:rsidRPr="001E77B7">
          <w:rPr>
            <w:rStyle w:val="Hyperlink"/>
            <w:rFonts w:asciiTheme="minorHAnsi" w:hAnsiTheme="minorHAnsi" w:cstheme="minorHAnsi"/>
            <w:lang w:val="en-US"/>
          </w:rPr>
          <w:t>https://startjouw.lifecheck.nl/</w:t>
        </w:r>
      </w:hyperlink>
      <w:r w:rsidRPr="001E77B7">
        <w:rPr>
          <w:rFonts w:asciiTheme="minorHAnsi" w:hAnsiTheme="minorHAnsi" w:cstheme="minorHAnsi"/>
          <w:lang w:val="en-US"/>
        </w:rPr>
        <w:t> or download the </w:t>
      </w:r>
      <w:proofErr w:type="spellStart"/>
      <w:r w:rsidRPr="001E77B7">
        <w:rPr>
          <w:rFonts w:asciiTheme="minorHAnsi" w:hAnsiTheme="minorHAnsi" w:cstheme="minorHAnsi"/>
          <w:lang w:val="en-US"/>
        </w:rPr>
        <w:t>LifeCheck</w:t>
      </w:r>
      <w:proofErr w:type="spellEnd"/>
      <w:r w:rsidRPr="001E77B7">
        <w:rPr>
          <w:rFonts w:asciiTheme="minorHAnsi" w:hAnsiTheme="minorHAnsi" w:cstheme="minorHAnsi"/>
          <w:lang w:val="en-US"/>
        </w:rPr>
        <w:t> app using the QR codes. </w:t>
      </w:r>
    </w:p>
    <w:p w14:paraId="5848FBDB" w14:textId="78E8145F" w:rsidR="001E77B7" w:rsidRPr="001E77B7" w:rsidRDefault="001E77B7" w:rsidP="001E77B7">
      <w:pPr>
        <w:numPr>
          <w:ilvl w:val="0"/>
          <w:numId w:val="23"/>
        </w:numPr>
        <w:rPr>
          <w:rFonts w:asciiTheme="minorHAnsi" w:hAnsiTheme="minorHAnsi" w:cstheme="minorHAnsi"/>
          <w:lang w:val="en-US"/>
        </w:rPr>
      </w:pPr>
      <w:r w:rsidRPr="001E77B7">
        <w:rPr>
          <w:rFonts w:asciiTheme="minorHAnsi" w:hAnsiTheme="minorHAnsi" w:cstheme="minorHAnsi"/>
          <w:lang w:val="en-US"/>
        </w:rPr>
        <w:t>Create your account using a one-time activation code: EMPLOYERNAME-</w:t>
      </w:r>
      <w:proofErr w:type="spellStart"/>
      <w:r w:rsidRPr="001E77B7">
        <w:rPr>
          <w:rFonts w:asciiTheme="minorHAnsi" w:hAnsiTheme="minorHAnsi" w:cstheme="minorHAnsi"/>
          <w:lang w:val="en-US"/>
        </w:rPr>
        <w:t>yourstaffnumber</w:t>
      </w:r>
      <w:proofErr w:type="spellEnd"/>
      <w:r w:rsidRPr="001E77B7">
        <w:rPr>
          <w:rFonts w:asciiTheme="minorHAnsi" w:hAnsiTheme="minorHAnsi" w:cstheme="minorHAnsi"/>
          <w:lang w:val="en-US"/>
        </w:rPr>
        <w:t> (for example, ROBIDUS-012345). Tip: You can find your staff number on your </w:t>
      </w:r>
      <w:proofErr w:type="spellStart"/>
      <w:r w:rsidRPr="001E77B7">
        <w:rPr>
          <w:rFonts w:asciiTheme="minorHAnsi" w:hAnsiTheme="minorHAnsi" w:cstheme="minorHAnsi"/>
          <w:lang w:val="en-US"/>
        </w:rPr>
        <w:t>payslip</w:t>
      </w:r>
      <w:proofErr w:type="spellEnd"/>
      <w:r w:rsidRPr="001E77B7">
        <w:rPr>
          <w:rFonts w:asciiTheme="minorHAnsi" w:hAnsiTheme="minorHAnsi" w:cstheme="minorHAnsi"/>
          <w:lang w:val="en-US"/>
        </w:rPr>
        <w:t>. </w:t>
      </w:r>
    </w:p>
    <w:p w14:paraId="02F2EA36" w14:textId="77777777" w:rsidR="001E77B7" w:rsidRDefault="001E77B7" w:rsidP="001E77B7">
      <w:pPr>
        <w:numPr>
          <w:ilvl w:val="0"/>
          <w:numId w:val="24"/>
        </w:numPr>
        <w:rPr>
          <w:rFonts w:asciiTheme="minorHAnsi" w:hAnsiTheme="minorHAnsi" w:cstheme="minorHAnsi"/>
          <w:lang w:val="en-US"/>
        </w:rPr>
      </w:pPr>
      <w:r w:rsidRPr="001E77B7">
        <w:rPr>
          <w:rFonts w:asciiTheme="minorHAnsi" w:hAnsiTheme="minorHAnsi" w:cstheme="minorHAnsi"/>
          <w:lang w:val="en-US"/>
        </w:rPr>
        <w:t>That’s it! You’re ready to start exploring consultations, coaching, and lifestyle programs right away. </w:t>
      </w:r>
    </w:p>
    <w:p w14:paraId="3735F0CC" w14:textId="3F2999CF" w:rsidR="001E77B7" w:rsidRPr="001E77B7" w:rsidRDefault="001E77B7" w:rsidP="001E77B7">
      <w:pPr>
        <w:rPr>
          <w:rFonts w:asciiTheme="minorHAnsi" w:hAnsiTheme="minorHAnsi" w:cstheme="minorHAnsi"/>
          <w:lang w:val="en-US"/>
        </w:rPr>
      </w:pPr>
    </w:p>
    <w:p w14:paraId="61E96E96" w14:textId="63A7BD11" w:rsidR="00B743BF" w:rsidRPr="001E77B7" w:rsidRDefault="001E77B7" w:rsidP="00B743BF">
      <w:pPr>
        <w:rPr>
          <w:rFonts w:asciiTheme="minorHAnsi" w:hAnsiTheme="minorHAnsi" w:cstheme="minorHAnsi"/>
          <w:lang w:val="en-US"/>
        </w:rPr>
      </w:pPr>
      <w:r>
        <w:rPr>
          <w:noProof/>
        </w:rPr>
        <w:drawing>
          <wp:anchor distT="0" distB="0" distL="114300" distR="114300" simplePos="0" relativeHeight="251658240" behindDoc="0" locked="0" layoutInCell="1" allowOverlap="1" wp14:anchorId="697DD142" wp14:editId="350D24E5">
            <wp:simplePos x="0" y="0"/>
            <wp:positionH relativeFrom="margin">
              <wp:posOffset>4248150</wp:posOffset>
            </wp:positionH>
            <wp:positionV relativeFrom="paragraph">
              <wp:posOffset>5715</wp:posOffset>
            </wp:positionV>
            <wp:extent cx="1771650" cy="1104676"/>
            <wp:effectExtent l="0" t="0" r="0" b="635"/>
            <wp:wrapNone/>
            <wp:docPr id="1631674320" name="Afbeelding 1"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schermopname, Lettertype, patroon&#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11046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7B7">
        <w:rPr>
          <w:rFonts w:asciiTheme="minorHAnsi" w:hAnsiTheme="minorHAnsi" w:cstheme="minorHAnsi"/>
          <w:lang w:val="en-US"/>
        </w:rPr>
        <w:t>Check out these videos to see how to register </w:t>
      </w:r>
      <w:hyperlink r:id="rId13" w:tgtFrame="_blank" w:history="1">
        <w:r w:rsidRPr="001E77B7">
          <w:rPr>
            <w:rStyle w:val="Hyperlink"/>
            <w:rFonts w:asciiTheme="minorHAnsi" w:hAnsiTheme="minorHAnsi" w:cstheme="minorHAnsi"/>
            <w:lang w:val="en-US"/>
          </w:rPr>
          <w:t>via the app</w:t>
        </w:r>
      </w:hyperlink>
      <w:r w:rsidRPr="001E77B7">
        <w:rPr>
          <w:rFonts w:asciiTheme="minorHAnsi" w:hAnsiTheme="minorHAnsi" w:cstheme="minorHAnsi"/>
          <w:lang w:val="en-US"/>
        </w:rPr>
        <w:t> or </w:t>
      </w:r>
      <w:hyperlink r:id="rId14" w:tgtFrame="_blank" w:history="1">
        <w:r w:rsidRPr="001E77B7">
          <w:rPr>
            <w:rStyle w:val="Hyperlink"/>
            <w:rFonts w:asciiTheme="minorHAnsi" w:hAnsiTheme="minorHAnsi" w:cstheme="minorHAnsi"/>
            <w:lang w:val="en-US"/>
          </w:rPr>
          <w:t>via the website</w:t>
        </w:r>
      </w:hyperlink>
      <w:r w:rsidRPr="001E77B7">
        <w:rPr>
          <w:rFonts w:asciiTheme="minorHAnsi" w:hAnsiTheme="minorHAnsi" w:cstheme="minorHAnsi"/>
          <w:lang w:val="en-US"/>
        </w:rPr>
        <w:t>  </w:t>
      </w:r>
    </w:p>
    <w:p w14:paraId="53445F89" w14:textId="23A35CF2" w:rsidR="00B743BF" w:rsidRPr="001E77B7" w:rsidRDefault="00B743BF" w:rsidP="00B743BF">
      <w:pPr>
        <w:ind w:left="720"/>
        <w:rPr>
          <w:rFonts w:asciiTheme="minorHAnsi" w:hAnsiTheme="minorHAnsi" w:cstheme="minorHAnsi"/>
          <w:lang w:val="en-US"/>
        </w:rPr>
      </w:pPr>
    </w:p>
    <w:p w14:paraId="2795B9AC" w14:textId="6650F5CA" w:rsidR="00B743BF" w:rsidRPr="001E77B7" w:rsidRDefault="00B743BF" w:rsidP="00B743BF">
      <w:pPr>
        <w:rPr>
          <w:rFonts w:asciiTheme="minorHAnsi" w:hAnsiTheme="minorHAnsi" w:cstheme="minorHAnsi"/>
          <w:b/>
          <w:bCs/>
          <w:lang w:val="en-US"/>
        </w:rPr>
      </w:pPr>
    </w:p>
    <w:p w14:paraId="3600C0A5" w14:textId="080A34B6" w:rsidR="00B743BF" w:rsidRPr="001E77B7" w:rsidRDefault="00B743BF" w:rsidP="00B743BF">
      <w:pPr>
        <w:rPr>
          <w:rFonts w:asciiTheme="minorHAnsi" w:hAnsiTheme="minorHAnsi" w:cstheme="minorHAnsi"/>
          <w:b/>
          <w:bCs/>
          <w:lang w:val="en-US"/>
        </w:rPr>
      </w:pPr>
    </w:p>
    <w:p w14:paraId="55EB5205" w14:textId="51A37884" w:rsidR="00B743BF" w:rsidRPr="001E77B7" w:rsidRDefault="00B743BF" w:rsidP="00B743BF">
      <w:pPr>
        <w:rPr>
          <w:rFonts w:asciiTheme="minorHAnsi" w:hAnsiTheme="minorHAnsi" w:cstheme="minorHAnsi"/>
          <w:lang w:val="en-US"/>
        </w:rPr>
      </w:pPr>
    </w:p>
    <w:p w14:paraId="63D98256" w14:textId="2CF67B3C" w:rsidR="004F074F" w:rsidRPr="001E77B7" w:rsidRDefault="004F074F" w:rsidP="004A6D2B">
      <w:pPr>
        <w:rPr>
          <w:rFonts w:asciiTheme="minorHAnsi" w:hAnsiTheme="minorHAnsi" w:cstheme="minorHAnsi"/>
          <w:b/>
          <w:bCs/>
          <w:lang w:val="en-US"/>
        </w:rPr>
      </w:pPr>
    </w:p>
    <w:sectPr w:rsidR="004F074F" w:rsidRPr="001E77B7" w:rsidSect="009D3E6C">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0013" w14:textId="77777777" w:rsidR="00B80747" w:rsidRDefault="00B80747" w:rsidP="0029718B">
      <w:pPr>
        <w:spacing w:line="240" w:lineRule="auto"/>
      </w:pPr>
      <w:r>
        <w:separator/>
      </w:r>
    </w:p>
  </w:endnote>
  <w:endnote w:type="continuationSeparator" w:id="0">
    <w:p w14:paraId="2624925F" w14:textId="77777777" w:rsidR="00B80747" w:rsidRDefault="00B80747" w:rsidP="0029718B">
      <w:pPr>
        <w:spacing w:line="240" w:lineRule="auto"/>
      </w:pPr>
      <w:r>
        <w:continuationSeparator/>
      </w:r>
    </w:p>
  </w:endnote>
  <w:endnote w:type="continuationNotice" w:id="1">
    <w:p w14:paraId="5762E923" w14:textId="77777777" w:rsidR="00B80747" w:rsidRDefault="00B807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4F35" w14:textId="77777777" w:rsidR="00B80747" w:rsidRDefault="00B80747" w:rsidP="0029718B">
      <w:pPr>
        <w:spacing w:line="240" w:lineRule="auto"/>
      </w:pPr>
      <w:r>
        <w:separator/>
      </w:r>
    </w:p>
  </w:footnote>
  <w:footnote w:type="continuationSeparator" w:id="0">
    <w:p w14:paraId="6337BF64" w14:textId="77777777" w:rsidR="00B80747" w:rsidRDefault="00B80747" w:rsidP="0029718B">
      <w:pPr>
        <w:spacing w:line="240" w:lineRule="auto"/>
      </w:pPr>
      <w:r>
        <w:continuationSeparator/>
      </w:r>
    </w:p>
  </w:footnote>
  <w:footnote w:type="continuationNotice" w:id="1">
    <w:p w14:paraId="28511A8D" w14:textId="77777777" w:rsidR="00B80747" w:rsidRDefault="00B807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1E8"/>
    <w:multiLevelType w:val="hybridMultilevel"/>
    <w:tmpl w:val="B2C27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C040AD"/>
    <w:multiLevelType w:val="hybridMultilevel"/>
    <w:tmpl w:val="F6886EA2"/>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7177D"/>
    <w:multiLevelType w:val="hybridMultilevel"/>
    <w:tmpl w:val="80AE0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1"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0A2367"/>
    <w:multiLevelType w:val="multilevel"/>
    <w:tmpl w:val="CA103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841782"/>
    <w:multiLevelType w:val="hybridMultilevel"/>
    <w:tmpl w:val="19E81B8A"/>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892ABB"/>
    <w:multiLevelType w:val="hybridMultilevel"/>
    <w:tmpl w:val="59E28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425153"/>
    <w:multiLevelType w:val="hybridMultilevel"/>
    <w:tmpl w:val="0B9CCF1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7415FF"/>
    <w:multiLevelType w:val="hybridMultilevel"/>
    <w:tmpl w:val="2AFC80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39410C4"/>
    <w:multiLevelType w:val="multilevel"/>
    <w:tmpl w:val="E140E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011427E"/>
    <w:multiLevelType w:val="hybridMultilevel"/>
    <w:tmpl w:val="66E4A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3" w15:restartNumberingAfterBreak="0">
    <w:nsid w:val="7D65587F"/>
    <w:multiLevelType w:val="multilevel"/>
    <w:tmpl w:val="8FA8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0769152">
    <w:abstractNumId w:val="22"/>
  </w:num>
  <w:num w:numId="2" w16cid:durableId="583026599">
    <w:abstractNumId w:val="3"/>
  </w:num>
  <w:num w:numId="3" w16cid:durableId="693534377">
    <w:abstractNumId w:val="19"/>
  </w:num>
  <w:num w:numId="4" w16cid:durableId="1947421207">
    <w:abstractNumId w:val="10"/>
  </w:num>
  <w:num w:numId="5" w16cid:durableId="1712225545">
    <w:abstractNumId w:val="2"/>
  </w:num>
  <w:num w:numId="6" w16cid:durableId="1112474881">
    <w:abstractNumId w:val="6"/>
  </w:num>
  <w:num w:numId="7" w16cid:durableId="1243249222">
    <w:abstractNumId w:val="11"/>
  </w:num>
  <w:num w:numId="8" w16cid:durableId="1919048568">
    <w:abstractNumId w:val="14"/>
  </w:num>
  <w:num w:numId="9" w16cid:durableId="1451558304">
    <w:abstractNumId w:val="7"/>
  </w:num>
  <w:num w:numId="10" w16cid:durableId="834763604">
    <w:abstractNumId w:val="4"/>
  </w:num>
  <w:num w:numId="11" w16cid:durableId="81991087">
    <w:abstractNumId w:val="9"/>
  </w:num>
  <w:num w:numId="12" w16cid:durableId="2082679046">
    <w:abstractNumId w:val="1"/>
  </w:num>
  <w:num w:numId="13" w16cid:durableId="788086100">
    <w:abstractNumId w:val="21"/>
  </w:num>
  <w:num w:numId="14" w16cid:durableId="472984741">
    <w:abstractNumId w:val="0"/>
  </w:num>
  <w:num w:numId="15" w16cid:durableId="913276688">
    <w:abstractNumId w:val="16"/>
  </w:num>
  <w:num w:numId="16" w16cid:durableId="915165429">
    <w:abstractNumId w:val="5"/>
  </w:num>
  <w:num w:numId="17" w16cid:durableId="1123576945">
    <w:abstractNumId w:val="13"/>
  </w:num>
  <w:num w:numId="18" w16cid:durableId="128935743">
    <w:abstractNumId w:val="8"/>
  </w:num>
  <w:num w:numId="19" w16cid:durableId="42608559">
    <w:abstractNumId w:val="15"/>
  </w:num>
  <w:num w:numId="20" w16cid:durableId="1521623531">
    <w:abstractNumId w:val="20"/>
  </w:num>
  <w:num w:numId="21" w16cid:durableId="356278829">
    <w:abstractNumId w:val="17"/>
  </w:num>
  <w:num w:numId="22" w16cid:durableId="2048869192">
    <w:abstractNumId w:val="23"/>
  </w:num>
  <w:num w:numId="23" w16cid:durableId="464204347">
    <w:abstractNumId w:val="18"/>
  </w:num>
  <w:num w:numId="24" w16cid:durableId="958877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7E97"/>
    <w:rsid w:val="000369CE"/>
    <w:rsid w:val="00041E29"/>
    <w:rsid w:val="00044F9F"/>
    <w:rsid w:val="00096E86"/>
    <w:rsid w:val="000A0AC7"/>
    <w:rsid w:val="000D2D2C"/>
    <w:rsid w:val="000E2010"/>
    <w:rsid w:val="000E3908"/>
    <w:rsid w:val="000E4597"/>
    <w:rsid w:val="000E5649"/>
    <w:rsid w:val="00101FE7"/>
    <w:rsid w:val="00121610"/>
    <w:rsid w:val="001664BA"/>
    <w:rsid w:val="0018607B"/>
    <w:rsid w:val="001B74F3"/>
    <w:rsid w:val="001C3606"/>
    <w:rsid w:val="001E0A59"/>
    <w:rsid w:val="001E77B7"/>
    <w:rsid w:val="00211BDE"/>
    <w:rsid w:val="002323DB"/>
    <w:rsid w:val="00242A9D"/>
    <w:rsid w:val="002448FB"/>
    <w:rsid w:val="00257622"/>
    <w:rsid w:val="00262AE6"/>
    <w:rsid w:val="002833CE"/>
    <w:rsid w:val="00294D04"/>
    <w:rsid w:val="0029718B"/>
    <w:rsid w:val="00302AB0"/>
    <w:rsid w:val="00321EC5"/>
    <w:rsid w:val="0033613E"/>
    <w:rsid w:val="003373D3"/>
    <w:rsid w:val="003466EE"/>
    <w:rsid w:val="00346D8B"/>
    <w:rsid w:val="00355A6D"/>
    <w:rsid w:val="00363C37"/>
    <w:rsid w:val="00377C0F"/>
    <w:rsid w:val="00397180"/>
    <w:rsid w:val="003A0D42"/>
    <w:rsid w:val="003A3B0D"/>
    <w:rsid w:val="003A70A0"/>
    <w:rsid w:val="003B10CD"/>
    <w:rsid w:val="003C20FD"/>
    <w:rsid w:val="003C3D99"/>
    <w:rsid w:val="003E5B24"/>
    <w:rsid w:val="003E63D7"/>
    <w:rsid w:val="003F7ECB"/>
    <w:rsid w:val="00424A33"/>
    <w:rsid w:val="00431252"/>
    <w:rsid w:val="00431A78"/>
    <w:rsid w:val="00433A9F"/>
    <w:rsid w:val="0043761F"/>
    <w:rsid w:val="004518F9"/>
    <w:rsid w:val="00471018"/>
    <w:rsid w:val="00490F40"/>
    <w:rsid w:val="004A6D2B"/>
    <w:rsid w:val="004C7D13"/>
    <w:rsid w:val="004E6C51"/>
    <w:rsid w:val="004F074F"/>
    <w:rsid w:val="00500223"/>
    <w:rsid w:val="005006FA"/>
    <w:rsid w:val="005148BB"/>
    <w:rsid w:val="005224FB"/>
    <w:rsid w:val="00550F1B"/>
    <w:rsid w:val="00573176"/>
    <w:rsid w:val="00573FC2"/>
    <w:rsid w:val="0059394E"/>
    <w:rsid w:val="005A1E27"/>
    <w:rsid w:val="005E1B16"/>
    <w:rsid w:val="005F56DA"/>
    <w:rsid w:val="00612F8C"/>
    <w:rsid w:val="00642081"/>
    <w:rsid w:val="00653840"/>
    <w:rsid w:val="00656E3E"/>
    <w:rsid w:val="00660D7D"/>
    <w:rsid w:val="006876ED"/>
    <w:rsid w:val="006B201F"/>
    <w:rsid w:val="006B5272"/>
    <w:rsid w:val="006C65DA"/>
    <w:rsid w:val="006D1BF0"/>
    <w:rsid w:val="006E19CA"/>
    <w:rsid w:val="006E64AD"/>
    <w:rsid w:val="006F3841"/>
    <w:rsid w:val="00705651"/>
    <w:rsid w:val="0074056D"/>
    <w:rsid w:val="007503EE"/>
    <w:rsid w:val="00752432"/>
    <w:rsid w:val="0075486F"/>
    <w:rsid w:val="00762E75"/>
    <w:rsid w:val="00767BD0"/>
    <w:rsid w:val="007818DD"/>
    <w:rsid w:val="007C57C0"/>
    <w:rsid w:val="007C7F51"/>
    <w:rsid w:val="007F0586"/>
    <w:rsid w:val="007F0D8A"/>
    <w:rsid w:val="00801B82"/>
    <w:rsid w:val="00807823"/>
    <w:rsid w:val="0081267C"/>
    <w:rsid w:val="00814072"/>
    <w:rsid w:val="00825A48"/>
    <w:rsid w:val="008304C9"/>
    <w:rsid w:val="008323FB"/>
    <w:rsid w:val="008369C9"/>
    <w:rsid w:val="00837B32"/>
    <w:rsid w:val="00840E87"/>
    <w:rsid w:val="008513C8"/>
    <w:rsid w:val="008548C8"/>
    <w:rsid w:val="008672DE"/>
    <w:rsid w:val="008A6348"/>
    <w:rsid w:val="008C495E"/>
    <w:rsid w:val="008F3608"/>
    <w:rsid w:val="009074BB"/>
    <w:rsid w:val="009102A6"/>
    <w:rsid w:val="009203BD"/>
    <w:rsid w:val="00926677"/>
    <w:rsid w:val="00947034"/>
    <w:rsid w:val="00952B6D"/>
    <w:rsid w:val="009638B3"/>
    <w:rsid w:val="009652FF"/>
    <w:rsid w:val="009747FF"/>
    <w:rsid w:val="0097641C"/>
    <w:rsid w:val="00995D99"/>
    <w:rsid w:val="009B1CE1"/>
    <w:rsid w:val="009C166F"/>
    <w:rsid w:val="009C6297"/>
    <w:rsid w:val="009D3E6C"/>
    <w:rsid w:val="009E4234"/>
    <w:rsid w:val="00A00E89"/>
    <w:rsid w:val="00A47722"/>
    <w:rsid w:val="00AD021E"/>
    <w:rsid w:val="00AE0C29"/>
    <w:rsid w:val="00AF35A7"/>
    <w:rsid w:val="00B01B7C"/>
    <w:rsid w:val="00B4631F"/>
    <w:rsid w:val="00B73158"/>
    <w:rsid w:val="00B743BF"/>
    <w:rsid w:val="00B76A8A"/>
    <w:rsid w:val="00B80747"/>
    <w:rsid w:val="00B831E3"/>
    <w:rsid w:val="00BB07B0"/>
    <w:rsid w:val="00BD6CF9"/>
    <w:rsid w:val="00BD7BF9"/>
    <w:rsid w:val="00BE0C5E"/>
    <w:rsid w:val="00C25103"/>
    <w:rsid w:val="00C33733"/>
    <w:rsid w:val="00C64F60"/>
    <w:rsid w:val="00CA6300"/>
    <w:rsid w:val="00CB392C"/>
    <w:rsid w:val="00CB4E03"/>
    <w:rsid w:val="00CD1FCB"/>
    <w:rsid w:val="00CE475F"/>
    <w:rsid w:val="00D00665"/>
    <w:rsid w:val="00D02CDD"/>
    <w:rsid w:val="00D17F24"/>
    <w:rsid w:val="00D26F0C"/>
    <w:rsid w:val="00D35813"/>
    <w:rsid w:val="00D36B01"/>
    <w:rsid w:val="00D60D72"/>
    <w:rsid w:val="00D6558B"/>
    <w:rsid w:val="00D679EB"/>
    <w:rsid w:val="00D90512"/>
    <w:rsid w:val="00D90702"/>
    <w:rsid w:val="00D94194"/>
    <w:rsid w:val="00E2463A"/>
    <w:rsid w:val="00E47144"/>
    <w:rsid w:val="00EA1580"/>
    <w:rsid w:val="00EA4D9B"/>
    <w:rsid w:val="00EB1A1D"/>
    <w:rsid w:val="00F02094"/>
    <w:rsid w:val="00F05617"/>
    <w:rsid w:val="00F16E91"/>
    <w:rsid w:val="00F214B2"/>
    <w:rsid w:val="00F4224C"/>
    <w:rsid w:val="00F55786"/>
    <w:rsid w:val="00F804A2"/>
    <w:rsid w:val="00F83037"/>
    <w:rsid w:val="00F85202"/>
    <w:rsid w:val="00FB3206"/>
    <w:rsid w:val="00FD5425"/>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33w5dYzUM4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ypJF3W5q6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1CB6A8D9-52AB-40C9-AD94-CA26C7770896}"/>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108</TotalTime>
  <Pages>1</Pages>
  <Words>557</Words>
  <Characters>3064</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51</cp:revision>
  <cp:lastPrinted>2025-02-17T11:02:00Z</cp:lastPrinted>
  <dcterms:created xsi:type="dcterms:W3CDTF">2025-11-21T15:23:00Z</dcterms:created>
  <dcterms:modified xsi:type="dcterms:W3CDTF">2025-12-05T14:02:00Z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